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2BE" w:rsidRDefault="002832BE" w:rsidP="002832BE">
      <w:pPr>
        <w:spacing w:line="240" w:lineRule="auto"/>
        <w:jc w:val="center"/>
        <w:rPr>
          <w:rFonts w:ascii="Times New Roman" w:hAnsi="Times New Roman" w:cs="Times New Roman"/>
          <w:b/>
          <w:sz w:val="32"/>
          <w:szCs w:val="24"/>
        </w:rPr>
      </w:pPr>
      <w:r>
        <w:rPr>
          <w:rFonts w:ascii="Times New Roman" w:hAnsi="Times New Roman" w:cs="Times New Roman"/>
          <w:b/>
          <w:sz w:val="32"/>
          <w:szCs w:val="24"/>
        </w:rPr>
        <w:t>Памятка гражданину — «Если у вас вымогают взятку»</w:t>
      </w:r>
    </w:p>
    <w:p w:rsidR="002832BE" w:rsidRDefault="002832BE" w:rsidP="002832B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ЧТО ТАКОЕ ВЗЯТКА?</w:t>
      </w:r>
    </w:p>
    <w:p w:rsidR="002832BE" w:rsidRDefault="002832BE" w:rsidP="002832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Уголовный кодекс Российской Федерации предусматривает 3 вида преступлений, связанных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взяткой: получение взятки (статья 290 УК РФ), дача взятки (статья 291 УК РФ), посредничество во взяточничестве (статья 291.1 УК РФ).</w:t>
      </w:r>
    </w:p>
    <w:p w:rsidR="002832BE" w:rsidRDefault="002832BE" w:rsidP="002832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Получение взятки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преимущества и выгод за законные или незаконные действия (бездействие).</w:t>
      </w:r>
    </w:p>
    <w:p w:rsidR="002832BE" w:rsidRDefault="002832BE" w:rsidP="002832B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Дача взятки – преступление, направленное на склонение должностного лица к совершению законных или незаконных действий (бездействий) либо представлению получению каких – либо преимуществ в пользу дающего, в том числе за общее покровительство или попустительство по службе.</w:t>
      </w:r>
    </w:p>
    <w:p w:rsidR="002832BE" w:rsidRDefault="002832BE" w:rsidP="002832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Посредничество во взяточничестве – преступление, связанное с непосредственной передачей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w:t>
      </w:r>
    </w:p>
    <w:p w:rsidR="002832BE" w:rsidRDefault="002832BE" w:rsidP="002832B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ВЗЯТКОЙ МОГУТ БЫТЬ:</w:t>
      </w:r>
    </w:p>
    <w:p w:rsidR="002832BE" w:rsidRDefault="002832BE" w:rsidP="002832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Предметы – деньги, в том числе валюта, банковские чеки,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
    <w:p w:rsidR="002832BE" w:rsidRDefault="002832BE" w:rsidP="002832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Услуги и выгоды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2832BE" w:rsidRDefault="002832BE" w:rsidP="002832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Завуалированная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или друзьям, получение льготного кредита, завышение гонорара за лекции, статьи и книги, преднамеренный проигрыш в карты, "случайный" выигрыш в казино, прощение долга, уменьшение арендной платы, уменьшение</w:t>
      </w:r>
      <w:proofErr w:type="gramEnd"/>
      <w:r>
        <w:rPr>
          <w:rFonts w:ascii="Times New Roman" w:hAnsi="Times New Roman" w:cs="Times New Roman"/>
          <w:sz w:val="24"/>
          <w:szCs w:val="24"/>
        </w:rPr>
        <w:t xml:space="preserve"> процентных ставок по кредиту и т.д.</w:t>
      </w:r>
    </w:p>
    <w:p w:rsidR="002832BE" w:rsidRDefault="002832BE" w:rsidP="002832B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ОТВЕТСТВЕННОСТЬ ЗА ВЫМОГАТЕЛЬСТВО ВЗЯТКИ:</w:t>
      </w:r>
    </w:p>
    <w:p w:rsidR="002832BE" w:rsidRDefault="002832BE" w:rsidP="002832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Ответственность за получение должностным лицом взятки, сопряженное с ее вымогательством предусмотрена п. "б" ч. 5 ст. 290 Уголовного кодекса Российской Федерации. </w:t>
      </w:r>
      <w:proofErr w:type="gramStart"/>
      <w:r>
        <w:rPr>
          <w:rFonts w:ascii="Times New Roman" w:hAnsi="Times New Roman" w:cs="Times New Roman"/>
          <w:sz w:val="24"/>
          <w:szCs w:val="24"/>
        </w:rPr>
        <w:t>За совершение таких преступлений уголовным законом предусмотрено наказание в виде штрафа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roofErr w:type="gramEnd"/>
    </w:p>
    <w:p w:rsidR="002832BE" w:rsidRDefault="002832BE" w:rsidP="002832B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Примечания:</w:t>
      </w:r>
    </w:p>
    <w:p w:rsidR="002832BE" w:rsidRDefault="002832BE" w:rsidP="002832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1. Значительным размером взятки Уголовным кодексом РФ признаются сумма денег, стоимость ценных бумаг, иного имущества, услуг имущественного характера, иных </w:t>
      </w:r>
      <w:r>
        <w:rPr>
          <w:rFonts w:ascii="Times New Roman" w:hAnsi="Times New Roman" w:cs="Times New Roman"/>
          <w:sz w:val="24"/>
          <w:szCs w:val="24"/>
        </w:rPr>
        <w:lastRenderedPageBreak/>
        <w:t>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2832BE" w:rsidRDefault="002832BE" w:rsidP="002832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 зависимости от размера передаваемой гражданином или получаемой должностным лицом взятки, Уголовным кодексом РФ предусматриваются соответствующие санкции. Чем больше размер взятки, тем суровее наказание.</w:t>
      </w:r>
    </w:p>
    <w:p w:rsidR="002832BE" w:rsidRDefault="002832BE" w:rsidP="002832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2. Гражданин, давший взятку, освобождается от уголовной ответственности в случаях если:</w:t>
      </w:r>
    </w:p>
    <w:p w:rsidR="002832BE" w:rsidRDefault="002832BE" w:rsidP="002832B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он активно способствовал раскрытию и (или) расследованию преступления;</w:t>
      </w:r>
    </w:p>
    <w:p w:rsidR="002832BE" w:rsidRDefault="002832BE" w:rsidP="002832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имело место вымогательство взятки со стороны должностного лица;</w:t>
      </w:r>
    </w:p>
    <w:p w:rsidR="002832BE" w:rsidRDefault="002832BE" w:rsidP="002832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либо после совершения преступления он добровольно сообщил о даче взятки органу, имеющему право возбудить уголовное дело.</w:t>
      </w:r>
    </w:p>
    <w:p w:rsidR="002832BE" w:rsidRDefault="002832BE" w:rsidP="002832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3. 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p w:rsidR="002832BE" w:rsidRDefault="002832BE" w:rsidP="002832BE">
      <w:pPr>
        <w:spacing w:line="240" w:lineRule="auto"/>
        <w:jc w:val="center"/>
        <w:rPr>
          <w:rFonts w:ascii="Times New Roman" w:hAnsi="Times New Roman" w:cs="Times New Roman"/>
          <w:b/>
          <w:sz w:val="24"/>
          <w:szCs w:val="24"/>
        </w:rPr>
      </w:pPr>
    </w:p>
    <w:p w:rsidR="002832BE" w:rsidRDefault="002832BE" w:rsidP="002832B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КОСВЕННЫЕ ПРИЗНАКИ ВЫМОГАТЕЛЬСТВА ВЗЯТКИ:</w:t>
      </w:r>
    </w:p>
    <w:p w:rsidR="002832BE" w:rsidRDefault="002832BE" w:rsidP="002832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разговор о возможной взятке носит иносказательный характер, речь чиновника состоит из односложных предложений, не содержащих открытых заявлений о том, что вопрос он может решить только в случае передачи ему денег или оказания какой-либо услуги; никакие "опасные" выражения при этом не допускаются;</w:t>
      </w:r>
    </w:p>
    <w:p w:rsidR="002832BE" w:rsidRDefault="002832BE" w:rsidP="002832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в ходе беседы чиновник, заявляя об отказе решить тот или иной вопрос ("не смогу помочь", "это незаконно", "у меня нет таких возможностей"), жестами или мимикой дает понять, что готов обсудить возможности решения этого вопроса в другой обстановке (в другое время, в другом месте);</w:t>
      </w:r>
    </w:p>
    <w:p w:rsidR="002832BE" w:rsidRDefault="002832BE" w:rsidP="002832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взяткодателю;</w:t>
      </w:r>
    </w:p>
    <w:p w:rsidR="002832BE" w:rsidRDefault="002832BE" w:rsidP="002832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чиновник может неожиданно прервать беседу и под благовидным предлогом оставить посетителя одного в кабинете, оставив при этом открытыми ящики стола, папку с материалами, портфель и т.п.;</w:t>
      </w:r>
    </w:p>
    <w:p w:rsidR="002832BE" w:rsidRDefault="002832BE" w:rsidP="002832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вымогатель взятки может переадресовать продолжение контакта другому человеку, напрямую не связанному с решением вопроса.</w:t>
      </w:r>
    </w:p>
    <w:p w:rsidR="002832BE" w:rsidRDefault="002832BE" w:rsidP="002832BE">
      <w:pPr>
        <w:spacing w:line="240" w:lineRule="auto"/>
        <w:ind w:left="708" w:firstLine="708"/>
        <w:jc w:val="both"/>
        <w:rPr>
          <w:rFonts w:ascii="Times New Roman" w:hAnsi="Times New Roman" w:cs="Times New Roman"/>
          <w:b/>
          <w:sz w:val="24"/>
          <w:szCs w:val="24"/>
        </w:rPr>
      </w:pPr>
      <w:r>
        <w:rPr>
          <w:rFonts w:ascii="Times New Roman" w:hAnsi="Times New Roman" w:cs="Times New Roman"/>
          <w:b/>
          <w:sz w:val="24"/>
          <w:szCs w:val="24"/>
        </w:rPr>
        <w:t xml:space="preserve"> ДЕЙСТВИЯ В СЛУЧАЯХ ВЫМОГАТЕЛЬСТВА ВЗЯТКИ:</w:t>
      </w:r>
    </w:p>
    <w:p w:rsidR="002832BE" w:rsidRDefault="002832BE" w:rsidP="002832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вести себя крайне осторожно, вежливо, без заискивания, не допуская опрометчивых высказываний, которые могли бы вымогателем трактоваться либо как готовность, либо как категорический отказ дать взятку;</w:t>
      </w:r>
    </w:p>
    <w:p w:rsidR="002832BE" w:rsidRDefault="002832BE" w:rsidP="002832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внимательно выслушать и точно запомнить поставленные Вам условия (размеры сумм, наименование товара и характер услуг, сроки и способы передачи взятки, последовательность решения вопросов);</w:t>
      </w:r>
    </w:p>
    <w:p w:rsidR="002832BE" w:rsidRDefault="002832BE" w:rsidP="002832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 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2832BE" w:rsidRDefault="002832BE" w:rsidP="002832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поинтересоваться у собеседника о гарантиях решения вопроса в случае дачи взятки;</w:t>
      </w:r>
    </w:p>
    <w:p w:rsidR="002832BE" w:rsidRDefault="002832BE" w:rsidP="002832B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 не берите инициативу в разговоре на себя, позволяйте потенциальному взяткополучателю сообщить Вам как можно больше информации;</w:t>
      </w:r>
    </w:p>
    <w:p w:rsidR="002832BE" w:rsidRDefault="002832BE" w:rsidP="002832B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ни в коем случае не давать взятку.</w:t>
      </w:r>
    </w:p>
    <w:p w:rsidR="002832BE" w:rsidRDefault="002832BE" w:rsidP="002832BE">
      <w:pPr>
        <w:spacing w:line="240" w:lineRule="auto"/>
        <w:ind w:firstLine="708"/>
        <w:jc w:val="center"/>
        <w:rPr>
          <w:rFonts w:ascii="Times New Roman" w:hAnsi="Times New Roman" w:cs="Times New Roman"/>
          <w:b/>
          <w:sz w:val="24"/>
          <w:szCs w:val="24"/>
        </w:rPr>
      </w:pPr>
    </w:p>
    <w:p w:rsidR="002832BE" w:rsidRDefault="002832BE" w:rsidP="002832BE">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ДЕЙСТВИЯ ПОСЛЕ СОВЕРШИВШЕГОСЯ ФАКТА ВЫМОГАТЕЛЬСТВА ВЗЯТКИ:</w:t>
      </w:r>
    </w:p>
    <w:p w:rsidR="002832BE" w:rsidRDefault="002832BE" w:rsidP="002832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Вам необходимо по своему усмотрению обратиться с устным или письменным сообщением о готовящемся преступлении в любой из территориальных правоохранительных органов по месту Вашего жительства или центральные аппараты правоохранительных органов. Например:</w:t>
      </w:r>
    </w:p>
    <w:p w:rsidR="002832BE" w:rsidRDefault="002832BE" w:rsidP="002832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в следственные отделы по городам, районам, межрайонные следственные отделы следственного управления Следственного комитета России;</w:t>
      </w:r>
    </w:p>
    <w:p w:rsidR="002832BE" w:rsidRDefault="002832BE" w:rsidP="002832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в районные, межрайонные (городские) отделы (управления) полиции;</w:t>
      </w:r>
    </w:p>
    <w:p w:rsidR="002832BE" w:rsidRDefault="002832BE" w:rsidP="002832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в районные (городские) отделения (отделы) Управления Федеральной службы безопасности по Ростовской области, в Управление Федеральной службы безопасности по Ростовской области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остов</w:t>
      </w:r>
      <w:proofErr w:type="spellEnd"/>
      <w:r>
        <w:rPr>
          <w:rFonts w:ascii="Times New Roman" w:hAnsi="Times New Roman" w:cs="Times New Roman"/>
          <w:sz w:val="24"/>
          <w:szCs w:val="24"/>
        </w:rPr>
        <w:t>-на-Дону, ул. Большая Садовая, д. 31);</w:t>
      </w:r>
    </w:p>
    <w:p w:rsidR="002832BE" w:rsidRDefault="002832BE" w:rsidP="002832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в районные (городские), межрайонные, специализированные прокуратуры.</w:t>
      </w:r>
    </w:p>
    <w:p w:rsidR="002832BE" w:rsidRDefault="002832BE" w:rsidP="002832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 фактах коррупционных проявлений также можно сообщить по "телефонам доверия". </w:t>
      </w:r>
    </w:p>
    <w:p w:rsidR="002832BE" w:rsidRDefault="002832BE" w:rsidP="002832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 случаях вымогательства взятки со стороны сотрудников правоохранительных органов, Вы можете обращаться непосредственно в подразделения собственной безопасности этих органов, которые занимаются вопросами пресечения преступлений, совершаемых сотрудниками.</w:t>
      </w:r>
    </w:p>
    <w:p w:rsidR="002832BE" w:rsidRDefault="002832BE" w:rsidP="002832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Вы вправе прийти на прием к руководителю правоохранительного органа, куда Вы обратились с сообщением о вымогательстве взятки, либо написать заявление о факте вымогательства взятки, в котором точно указать:</w:t>
      </w:r>
    </w:p>
    <w:p w:rsidR="002832BE" w:rsidRDefault="002832BE" w:rsidP="002832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кто из должностных лиц (фамилия, имя, отчество, должность, учреждение) вымогает у Вас взятку;</w:t>
      </w:r>
    </w:p>
    <w:p w:rsidR="002832BE" w:rsidRDefault="002832BE" w:rsidP="002832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каковы суммы и характер вымогаемой взятки;</w:t>
      </w:r>
    </w:p>
    <w:p w:rsidR="002832BE" w:rsidRDefault="002832BE" w:rsidP="002832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за какие конкретно действия (бездействие) вымогается взятка;</w:t>
      </w:r>
    </w:p>
    <w:p w:rsidR="002832BE" w:rsidRDefault="002832BE" w:rsidP="002832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в какое время, в каком месте и каким образом должна произойти непосредственная дача взятки.</w:t>
      </w:r>
    </w:p>
    <w:p w:rsidR="002832BE" w:rsidRDefault="002832BE" w:rsidP="002832BE"/>
    <w:p w:rsidR="005A64E0" w:rsidRDefault="005A64E0">
      <w:bookmarkStart w:id="0" w:name="_GoBack"/>
      <w:bookmarkEnd w:id="0"/>
    </w:p>
    <w:sectPr w:rsidR="005A64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16744"/>
    <w:multiLevelType w:val="multilevel"/>
    <w:tmpl w:val="B01C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15B5D"/>
    <w:multiLevelType w:val="multilevel"/>
    <w:tmpl w:val="A6185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86B13"/>
    <w:multiLevelType w:val="multilevel"/>
    <w:tmpl w:val="329E3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295F2F"/>
    <w:multiLevelType w:val="multilevel"/>
    <w:tmpl w:val="B068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40759C"/>
    <w:multiLevelType w:val="multilevel"/>
    <w:tmpl w:val="4C386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707C95"/>
    <w:multiLevelType w:val="multilevel"/>
    <w:tmpl w:val="49BE9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862A9B"/>
    <w:multiLevelType w:val="multilevel"/>
    <w:tmpl w:val="53AC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473666"/>
    <w:multiLevelType w:val="multilevel"/>
    <w:tmpl w:val="12D2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D12EC6"/>
    <w:multiLevelType w:val="multilevel"/>
    <w:tmpl w:val="519C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BB21E6"/>
    <w:multiLevelType w:val="multilevel"/>
    <w:tmpl w:val="4B5EB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B5545B"/>
    <w:multiLevelType w:val="multilevel"/>
    <w:tmpl w:val="E016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70645C"/>
    <w:multiLevelType w:val="multilevel"/>
    <w:tmpl w:val="D3D4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
  </w:num>
  <w:num w:numId="4">
    <w:abstractNumId w:val="5"/>
  </w:num>
  <w:num w:numId="5">
    <w:abstractNumId w:val="2"/>
  </w:num>
  <w:num w:numId="6">
    <w:abstractNumId w:val="4"/>
  </w:num>
  <w:num w:numId="7">
    <w:abstractNumId w:val="10"/>
  </w:num>
  <w:num w:numId="8">
    <w:abstractNumId w:val="0"/>
  </w:num>
  <w:num w:numId="9">
    <w:abstractNumId w:val="3"/>
  </w:num>
  <w:num w:numId="10">
    <w:abstractNumId w:val="6"/>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832BE"/>
    <w:rsid w:val="002832BE"/>
    <w:rsid w:val="00495D94"/>
    <w:rsid w:val="005A6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32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32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73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1115</Words>
  <Characters>6356</Characters>
  <Application>Microsoft Office Word</Application>
  <DocSecurity>0</DocSecurity>
  <Lines>52</Lines>
  <Paragraphs>14</Paragraphs>
  <ScaleCrop>false</ScaleCrop>
  <Company/>
  <LinksUpToDate>false</LinksUpToDate>
  <CharactersWithSpaces>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Дюймовочка</dc:creator>
  <cp:keywords/>
  <dc:description/>
  <cp:lastModifiedBy>Наталья</cp:lastModifiedBy>
  <cp:revision>3</cp:revision>
  <dcterms:created xsi:type="dcterms:W3CDTF">2014-10-13T08:14:00Z</dcterms:created>
  <dcterms:modified xsi:type="dcterms:W3CDTF">2014-10-14T11:16:00Z</dcterms:modified>
</cp:coreProperties>
</file>