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7B" w:rsidRPr="00BA3972" w:rsidRDefault="00BB447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3972">
        <w:rPr>
          <w:rFonts w:ascii="Times New Roman" w:hAnsi="Times New Roman" w:cs="Times New Roman"/>
          <w:b/>
          <w:sz w:val="24"/>
          <w:szCs w:val="28"/>
        </w:rPr>
        <w:t xml:space="preserve">Муниципальное автономное дошкольное образовательное учреждение </w:t>
      </w:r>
    </w:p>
    <w:p w:rsidR="00484D72" w:rsidRPr="00BA3972" w:rsidRDefault="00BB447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3972">
        <w:rPr>
          <w:rFonts w:ascii="Times New Roman" w:hAnsi="Times New Roman" w:cs="Times New Roman"/>
          <w:b/>
          <w:sz w:val="24"/>
          <w:szCs w:val="28"/>
        </w:rPr>
        <w:t>«Детский сад «Дюймовочка»</w:t>
      </w:r>
    </w:p>
    <w:p w:rsidR="00484D72" w:rsidRPr="00BA39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84D72" w:rsidRPr="0052760A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741"/>
      </w:tblGrid>
      <w:tr w:rsidR="00484D72" w:rsidRPr="0052760A" w:rsidTr="00BB447B">
        <w:tc>
          <w:tcPr>
            <w:tcW w:w="4723" w:type="dxa"/>
          </w:tcPr>
          <w:p w:rsidR="00484D72" w:rsidRPr="0052760A" w:rsidRDefault="00484D72" w:rsidP="00484D7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41" w:type="dxa"/>
          </w:tcPr>
          <w:p w:rsidR="001809BF" w:rsidRPr="001809BF" w:rsidRDefault="001809BF" w:rsidP="001809BF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1809BF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УТВЕРЖДАЮ:</w:t>
            </w:r>
          </w:p>
          <w:p w:rsidR="001809BF" w:rsidRPr="001809BF" w:rsidRDefault="001809BF" w:rsidP="001809BF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1809BF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Заведующий МАДОУ д/с «Дюймовочка»</w:t>
            </w:r>
          </w:p>
          <w:p w:rsidR="001809BF" w:rsidRPr="001809BF" w:rsidRDefault="001809BF" w:rsidP="001809BF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1809BF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____________Е.С. Гордеева</w:t>
            </w:r>
          </w:p>
          <w:p w:rsidR="001809BF" w:rsidRPr="001809BF" w:rsidRDefault="000022CE" w:rsidP="001809BF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(приказ от «23» июл</w:t>
            </w:r>
            <w:r w:rsidR="001809BF" w:rsidRPr="001809BF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я 202</w:t>
            </w:r>
            <w:r w:rsidR="00C66F6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г. № 338</w:t>
            </w:r>
            <w:r w:rsidR="001809BF" w:rsidRPr="001809BF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)</w:t>
            </w:r>
          </w:p>
          <w:p w:rsidR="00484D72" w:rsidRPr="0052760A" w:rsidRDefault="00484D72" w:rsidP="00D420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BFA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45BFA" w:rsidRDefault="001809BF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</w:p>
    <w:p w:rsidR="00BD09AD" w:rsidRDefault="001809BF" w:rsidP="00180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45BFA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45BFA">
        <w:rPr>
          <w:rFonts w:ascii="Times New Roman" w:hAnsi="Times New Roman" w:cs="Times New Roman"/>
          <w:b/>
          <w:sz w:val="28"/>
          <w:szCs w:val="28"/>
        </w:rPr>
        <w:t xml:space="preserve"> (рисование)</w:t>
      </w:r>
      <w:r w:rsidR="006268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823" w:rsidRPr="0052760A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0A">
        <w:rPr>
          <w:rFonts w:ascii="Times New Roman" w:hAnsi="Times New Roman" w:cs="Times New Roman"/>
          <w:b/>
          <w:sz w:val="28"/>
          <w:szCs w:val="28"/>
        </w:rPr>
        <w:t>СТАРШАЯ</w:t>
      </w:r>
      <w:r w:rsidR="00626823" w:rsidRPr="0052760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BB447B" w:rsidRPr="005276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66F6B"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="00BB447B" w:rsidRPr="0052760A">
        <w:rPr>
          <w:rFonts w:ascii="Times New Roman" w:hAnsi="Times New Roman" w:cs="Times New Roman"/>
          <w:b/>
          <w:sz w:val="28"/>
          <w:szCs w:val="28"/>
        </w:rPr>
        <w:t>»</w:t>
      </w:r>
    </w:p>
    <w:p w:rsidR="00626823" w:rsidRPr="00500C96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5-6 лет)</w:t>
      </w:r>
    </w:p>
    <w:p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BB447B">
        <w:rPr>
          <w:rFonts w:ascii="Times New Roman" w:hAnsi="Times New Roman" w:cs="Times New Roman"/>
          <w:b/>
          <w:sz w:val="28"/>
          <w:szCs w:val="28"/>
        </w:rPr>
        <w:t>2</w:t>
      </w:r>
      <w:r w:rsidR="00C66F6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BB447B">
        <w:rPr>
          <w:rFonts w:ascii="Times New Roman" w:hAnsi="Times New Roman" w:cs="Times New Roman"/>
          <w:b/>
          <w:sz w:val="28"/>
          <w:szCs w:val="28"/>
        </w:rPr>
        <w:t>2</w:t>
      </w:r>
      <w:r w:rsidR="00C66F6B">
        <w:rPr>
          <w:rFonts w:ascii="Times New Roman" w:hAnsi="Times New Roman" w:cs="Times New Roman"/>
          <w:b/>
          <w:sz w:val="28"/>
          <w:szCs w:val="28"/>
        </w:rPr>
        <w:t>5</w:t>
      </w:r>
      <w:r w:rsidR="00BB44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26823" w:rsidRDefault="00626823" w:rsidP="00BD0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BD0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Pr="0052760A" w:rsidRDefault="00A234A7" w:rsidP="00A23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</w:t>
      </w:r>
      <w:r w:rsidR="00071792">
        <w:rPr>
          <w:rFonts w:ascii="Times New Roman" w:hAnsi="Times New Roman" w:cs="Times New Roman"/>
          <w:b/>
          <w:sz w:val="24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</w:t>
      </w:r>
      <w:r w:rsidR="00C44329">
        <w:rPr>
          <w:rFonts w:ascii="Times New Roman" w:hAnsi="Times New Roman" w:cs="Times New Roman"/>
          <w:b/>
          <w:sz w:val="24"/>
          <w:szCs w:val="28"/>
        </w:rPr>
        <w:t>Воспитател</w:t>
      </w:r>
      <w:r>
        <w:rPr>
          <w:rFonts w:ascii="Times New Roman" w:hAnsi="Times New Roman" w:cs="Times New Roman"/>
          <w:b/>
          <w:sz w:val="24"/>
          <w:szCs w:val="28"/>
        </w:rPr>
        <w:t>ь</w:t>
      </w:r>
      <w:r w:rsidR="00071792">
        <w:rPr>
          <w:rFonts w:ascii="Times New Roman" w:hAnsi="Times New Roman" w:cs="Times New Roman"/>
          <w:b/>
          <w:sz w:val="24"/>
          <w:szCs w:val="28"/>
        </w:rPr>
        <w:t xml:space="preserve"> по изобразительной деятельности</w:t>
      </w:r>
      <w:r w:rsidR="00626823" w:rsidRPr="0052760A">
        <w:rPr>
          <w:rFonts w:ascii="Times New Roman" w:hAnsi="Times New Roman" w:cs="Times New Roman"/>
          <w:b/>
          <w:sz w:val="24"/>
          <w:szCs w:val="28"/>
        </w:rPr>
        <w:t>:</w:t>
      </w:r>
    </w:p>
    <w:p w:rsidR="00626823" w:rsidRPr="00BA3972" w:rsidRDefault="00C44329" w:rsidP="00A23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BA3972">
        <w:rPr>
          <w:rFonts w:ascii="Times New Roman" w:hAnsi="Times New Roman" w:cs="Times New Roman"/>
          <w:sz w:val="24"/>
          <w:szCs w:val="28"/>
        </w:rPr>
        <w:t>Каргапольцева</w:t>
      </w:r>
      <w:proofErr w:type="spellEnd"/>
      <w:r w:rsidRPr="00BA3972">
        <w:rPr>
          <w:rFonts w:ascii="Times New Roman" w:hAnsi="Times New Roman" w:cs="Times New Roman"/>
          <w:sz w:val="24"/>
          <w:szCs w:val="28"/>
        </w:rPr>
        <w:t xml:space="preserve"> </w:t>
      </w:r>
      <w:r w:rsidR="000022CE">
        <w:rPr>
          <w:rFonts w:ascii="Times New Roman" w:hAnsi="Times New Roman" w:cs="Times New Roman"/>
          <w:sz w:val="24"/>
          <w:szCs w:val="28"/>
        </w:rPr>
        <w:t>Елена Николаевна</w:t>
      </w:r>
    </w:p>
    <w:p w:rsidR="00626823" w:rsidRPr="0052760A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26823" w:rsidRPr="0052760A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26823" w:rsidRPr="0052760A" w:rsidRDefault="00BB447B" w:rsidP="00626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2760A">
        <w:rPr>
          <w:rFonts w:ascii="Times New Roman" w:hAnsi="Times New Roman" w:cs="Times New Roman"/>
          <w:sz w:val="24"/>
          <w:szCs w:val="28"/>
        </w:rPr>
        <w:t>г. Советский</w:t>
      </w:r>
    </w:p>
    <w:p w:rsidR="00626823" w:rsidRPr="0052760A" w:rsidRDefault="00BB447B" w:rsidP="00626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2760A">
        <w:rPr>
          <w:rFonts w:ascii="Times New Roman" w:hAnsi="Times New Roman" w:cs="Times New Roman"/>
          <w:sz w:val="24"/>
          <w:szCs w:val="28"/>
        </w:rPr>
        <w:t>202</w:t>
      </w:r>
      <w:r w:rsidR="00C66F6B">
        <w:rPr>
          <w:rFonts w:ascii="Times New Roman" w:hAnsi="Times New Roman" w:cs="Times New Roman"/>
          <w:sz w:val="24"/>
          <w:szCs w:val="28"/>
        </w:rPr>
        <w:t>4</w:t>
      </w:r>
      <w:r w:rsidR="00626823" w:rsidRPr="0052760A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2A4783" w:rsidRPr="00626823" w:rsidRDefault="00626823" w:rsidP="0062682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990"/>
        <w:gridCol w:w="7455"/>
        <w:gridCol w:w="1195"/>
      </w:tblGrid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3F74E0">
              <w:rPr>
                <w:bCs/>
              </w:rPr>
              <w:lastRenderedPageBreak/>
              <w:t>№ п/п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3F74E0">
              <w:rPr>
                <w:bCs/>
              </w:rPr>
              <w:t xml:space="preserve">Содержание </w:t>
            </w:r>
          </w:p>
        </w:tc>
        <w:tc>
          <w:tcPr>
            <w:tcW w:w="119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3F74E0">
              <w:rPr>
                <w:bCs/>
              </w:rPr>
              <w:t>Стр.</w:t>
            </w: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rPr>
                <w:b/>
                <w:bCs/>
              </w:rPr>
              <w:t>1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rPr>
                <w:b/>
              </w:rPr>
              <w:t>ЦЕЛЕВОЙ РАЗДЕЛ</w:t>
            </w:r>
          </w:p>
        </w:tc>
        <w:tc>
          <w:tcPr>
            <w:tcW w:w="1195" w:type="dxa"/>
          </w:tcPr>
          <w:p w:rsidR="00823F6E" w:rsidRPr="00A234A7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1.1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3F74E0">
              <w:t>Пояснительная записка</w:t>
            </w:r>
          </w:p>
        </w:tc>
        <w:tc>
          <w:tcPr>
            <w:tcW w:w="1195" w:type="dxa"/>
          </w:tcPr>
          <w:p w:rsidR="00823F6E" w:rsidRPr="00A234A7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1.2</w:t>
            </w:r>
          </w:p>
        </w:tc>
        <w:tc>
          <w:tcPr>
            <w:tcW w:w="745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t>Планируемые результаты (целевые ориентиры) реализации рабочей программы (к 6 годам)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1.3</w:t>
            </w:r>
          </w:p>
        </w:tc>
        <w:tc>
          <w:tcPr>
            <w:tcW w:w="745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</w:pPr>
            <w:r w:rsidRPr="003F74E0">
              <w:t>Педагогическая диагностика достижения планируемых результатов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55" w:type="dxa"/>
          </w:tcPr>
          <w:p w:rsidR="00A234A7" w:rsidRPr="003F74E0" w:rsidRDefault="00A234A7" w:rsidP="00BD09AD">
            <w:pPr>
              <w:pStyle w:val="a3"/>
              <w:spacing w:before="0" w:beforeAutospacing="0" w:after="0" w:afterAutospacing="0"/>
              <w:jc w:val="both"/>
            </w:pPr>
            <w:r w:rsidRPr="003F74E0">
              <w:t>Часть, формируемая участниками образовательных отношений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/>
                <w:bCs/>
              </w:rPr>
              <w:t>2</w:t>
            </w:r>
          </w:p>
        </w:tc>
        <w:tc>
          <w:tcPr>
            <w:tcW w:w="745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b/>
              </w:rPr>
              <w:t>СОДЕРЖАТЕЛЬНЫЙ РАЗДЕЛ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2.1</w:t>
            </w:r>
          </w:p>
        </w:tc>
        <w:tc>
          <w:tcPr>
            <w:tcW w:w="745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3F74E0">
              <w:rPr>
                <w:rFonts w:eastAsia="Times New Roman"/>
              </w:rPr>
              <w:t xml:space="preserve">Задачи и содержание образования </w:t>
            </w:r>
          </w:p>
          <w:p w:rsidR="00A234A7" w:rsidRPr="003F74E0" w:rsidRDefault="00A234A7" w:rsidP="00BD09AD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rFonts w:eastAsia="Times New Roman"/>
              </w:rPr>
              <w:t>(обучения и воспита</w:t>
            </w:r>
            <w:r>
              <w:rPr>
                <w:rFonts w:eastAsia="Times New Roman"/>
              </w:rPr>
              <w:t>ния) по художественно-эстетическому развитию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2.2</w:t>
            </w:r>
            <w:r>
              <w:rPr>
                <w:bCs/>
              </w:rPr>
              <w:t>.</w:t>
            </w:r>
          </w:p>
        </w:tc>
        <w:tc>
          <w:tcPr>
            <w:tcW w:w="7455" w:type="dxa"/>
          </w:tcPr>
          <w:p w:rsidR="00A234A7" w:rsidRPr="003F74E0" w:rsidRDefault="00A234A7" w:rsidP="00BD09AD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rFonts w:eastAsia="Times New Roman"/>
              </w:rPr>
              <w:t>Вариативные формы, способы, методы и средства рабочей програ</w:t>
            </w:r>
            <w:r w:rsidRPr="003F74E0">
              <w:rPr>
                <w:rFonts w:eastAsia="Times New Roman"/>
              </w:rPr>
              <w:t>м</w:t>
            </w:r>
            <w:r w:rsidRPr="003F74E0">
              <w:rPr>
                <w:rFonts w:eastAsia="Times New Roman"/>
              </w:rPr>
              <w:t>мы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rPr>
                <w:bCs/>
              </w:rPr>
              <w:t>2.</w:t>
            </w:r>
            <w:r w:rsidRPr="003F74E0">
              <w:rPr>
                <w:bCs/>
                <w:lang w:val="en-US"/>
              </w:rPr>
              <w:t>3</w:t>
            </w:r>
          </w:p>
        </w:tc>
        <w:tc>
          <w:tcPr>
            <w:tcW w:w="745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t>Особенности образовательной деятельности разных видов и культу</w:t>
            </w:r>
            <w:r w:rsidRPr="003F74E0">
              <w:t>р</w:t>
            </w:r>
            <w:r w:rsidRPr="003F74E0">
              <w:t>ных практик в процессе реализации рабочей программы</w:t>
            </w:r>
          </w:p>
        </w:tc>
        <w:tc>
          <w:tcPr>
            <w:tcW w:w="1195" w:type="dxa"/>
          </w:tcPr>
          <w:p w:rsidR="00A234A7" w:rsidRPr="001964AD" w:rsidRDefault="00A234A7" w:rsidP="00D85425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7455" w:type="dxa"/>
          </w:tcPr>
          <w:p w:rsidR="001964AD" w:rsidRPr="003F74E0" w:rsidRDefault="001964AD" w:rsidP="00E15DF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1964AD">
              <w:t xml:space="preserve">Организация коррекционно-развивающей работы </w:t>
            </w:r>
          </w:p>
        </w:tc>
        <w:tc>
          <w:tcPr>
            <w:tcW w:w="1195" w:type="dxa"/>
          </w:tcPr>
          <w:p w:rsidR="001964AD" w:rsidRPr="003F74E0" w:rsidRDefault="001964AD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rPr>
          <w:trHeight w:val="290"/>
        </w:trPr>
        <w:tc>
          <w:tcPr>
            <w:tcW w:w="990" w:type="dxa"/>
          </w:tcPr>
          <w:p w:rsidR="001964AD" w:rsidRPr="003F74E0" w:rsidRDefault="0084452F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7455" w:type="dxa"/>
          </w:tcPr>
          <w:p w:rsidR="001964AD" w:rsidRPr="001964AD" w:rsidRDefault="001964AD" w:rsidP="00823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195" w:type="dxa"/>
          </w:tcPr>
          <w:p w:rsidR="001964AD" w:rsidRPr="003F74E0" w:rsidRDefault="001964AD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84452F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7455" w:type="dxa"/>
          </w:tcPr>
          <w:p w:rsidR="001964AD" w:rsidRPr="003F74E0" w:rsidRDefault="00BC5AE7" w:rsidP="00613730">
            <w:pPr>
              <w:pStyle w:val="a3"/>
              <w:spacing w:before="0" w:beforeAutospacing="0" w:after="0" w:afterAutospacing="0"/>
              <w:jc w:val="both"/>
            </w:pPr>
            <w:r>
              <w:t>Перспективное планирование</w:t>
            </w:r>
          </w:p>
        </w:tc>
        <w:tc>
          <w:tcPr>
            <w:tcW w:w="1195" w:type="dxa"/>
          </w:tcPr>
          <w:p w:rsidR="001964AD" w:rsidRPr="003F74E0" w:rsidRDefault="001964AD" w:rsidP="00BA397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84452F" w:rsidP="00613730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>
              <w:rPr>
                <w:bCs/>
              </w:rPr>
              <w:t>2.7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 xml:space="preserve">Особенности взаимодействия с семьями </w:t>
            </w:r>
            <w:proofErr w:type="gramStart"/>
            <w:r w:rsidRPr="003F74E0">
              <w:t>обучающихся</w:t>
            </w:r>
            <w:proofErr w:type="gramEnd"/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>Часть, формируемая участниками образовательных отношений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/>
                <w:bCs/>
              </w:rPr>
              <w:t>3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b/>
              </w:rPr>
              <w:t>ОРГАНИЗАЦИОННЫЙ РАЗДЕЛ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3.1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3.2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>Особенности организации развивающей предметно-пространственной среды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3.3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 xml:space="preserve">Учебно-методическое обеспечение рабочей программы 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3.4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>Кадровые условия реализации рабочей программы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rPr>
                <w:bCs/>
              </w:rPr>
              <w:t>3.5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F74E0">
              <w:t>Режим и распорядок дня в группе</w:t>
            </w:r>
          </w:p>
        </w:tc>
        <w:tc>
          <w:tcPr>
            <w:tcW w:w="1195" w:type="dxa"/>
          </w:tcPr>
          <w:p w:rsidR="001964AD" w:rsidRPr="00531295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E33902" w:rsidRDefault="00E33902" w:rsidP="00397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6B13" w:rsidRDefault="00936B13" w:rsidP="00D7327E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FE0FCF" w:rsidRDefault="00FE0FCF" w:rsidP="00A234A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 w:rsidR="00FE0FCF" w:rsidSect="00BB44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2A4783" w:rsidRPr="0052760A" w:rsidRDefault="0093693C" w:rsidP="00A234A7">
      <w:pPr>
        <w:pStyle w:val="a3"/>
        <w:spacing w:before="0" w:beforeAutospacing="0" w:after="0" w:afterAutospacing="0"/>
        <w:rPr>
          <w:b/>
          <w:bCs/>
        </w:rPr>
      </w:pPr>
      <w:r w:rsidRPr="0052760A">
        <w:rPr>
          <w:b/>
          <w:bCs/>
        </w:rPr>
        <w:lastRenderedPageBreak/>
        <w:t>1. </w:t>
      </w:r>
      <w:r w:rsidR="002A4783" w:rsidRPr="0052760A">
        <w:rPr>
          <w:b/>
          <w:bCs/>
        </w:rPr>
        <w:t>Ц</w:t>
      </w:r>
      <w:r w:rsidRPr="0052760A">
        <w:rPr>
          <w:b/>
          <w:bCs/>
        </w:rPr>
        <w:t>ЕЛЕВОЙ РАЗДЕЛ</w:t>
      </w:r>
    </w:p>
    <w:p w:rsidR="00F47AE8" w:rsidRPr="0052760A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BD09AD" w:rsidRPr="0052760A" w:rsidRDefault="00531F45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52760A">
        <w:rPr>
          <w:b/>
          <w:bCs/>
        </w:rPr>
        <w:t>1.1. ПОЯСНИТЕЛЬНАЯ ЗАПИСКА</w:t>
      </w:r>
    </w:p>
    <w:p w:rsidR="00BD09AD" w:rsidRPr="0052760A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A4783" w:rsidRPr="0052760A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52760A">
        <w:rPr>
          <w:b/>
        </w:rPr>
        <w:t>1.1.1. Цели и задачи реализации рабочей программы</w:t>
      </w:r>
    </w:p>
    <w:p w:rsidR="00BD09AD" w:rsidRPr="0052760A" w:rsidRDefault="00BD09AD" w:rsidP="00BD09AD">
      <w:pPr>
        <w:pStyle w:val="a3"/>
        <w:spacing w:before="0" w:beforeAutospacing="0" w:after="0" w:afterAutospacing="0"/>
        <w:jc w:val="both"/>
        <w:rPr>
          <w:b/>
        </w:rPr>
      </w:pP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52760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разования (утв. приказом Министерства просвещения РФ от 31.07.2020 г. № 373);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- с Федеральной образовательной программой дошкольного образования (утв. 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казом </w:t>
      </w:r>
      <w:proofErr w:type="spellStart"/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25.11.2022 г. № 1028);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52760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="000022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образовательной программой дошкольного образования (утв. </w:t>
      </w:r>
      <w:r w:rsidR="00BB447B"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заведу</w:t>
      </w:r>
      <w:r w:rsidR="00BB447B"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BB447B"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щ</w:t>
      </w:r>
      <w:r w:rsidR="000022CE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МАДОУ д/с «Дюймовочка» от 23.07.2024г. № 338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D09AD" w:rsidRPr="0052760A" w:rsidRDefault="00BD09AD" w:rsidP="00BB4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BD09AD" w:rsidRPr="0052760A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Цель рабочей программы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760A">
        <w:rPr>
          <w:rFonts w:ascii="Times New Roman" w:hAnsi="Times New Roman" w:cs="Times New Roman"/>
          <w:sz w:val="24"/>
          <w:szCs w:val="24"/>
        </w:rPr>
        <w:t>разностороннее развитие ребёнка в период дошкольн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93C" w:rsidRPr="0052760A" w:rsidRDefault="0093693C" w:rsidP="00BD09A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2760A">
        <w:rPr>
          <w:b/>
        </w:rPr>
        <w:t xml:space="preserve">Задачи </w:t>
      </w:r>
      <w:r w:rsidR="005C7ABD" w:rsidRPr="0052760A">
        <w:rPr>
          <w:rFonts w:eastAsia="Times New Roman"/>
          <w:b/>
        </w:rPr>
        <w:t>рабочей программы</w:t>
      </w:r>
      <w:r w:rsidRPr="0052760A">
        <w:rPr>
          <w:b/>
        </w:rPr>
        <w:t>: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приобщение</w:t>
      </w:r>
      <w:r w:rsidR="002E1FDA"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>5-6 лет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к базовым ценностям российского народа - жизнь,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стоинство, права и свободы человека, патриотизм, гражданственность, высокие нра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ственные идеалы, крепкая семья, созидательный труд, приоритет духовного над матер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альным, гуманизм, милосердие, справедливость, коллективизм, взаимопомощь и взаим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новления опыта действий и поступков на основе осмысления ценностей;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построение (структурирование) содержания образовательной деятельности на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нове учёта возрастных и индивидуальных особенностей развития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 5-6 лет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создание условий для равного доступа к образованию для детей 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 xml:space="preserve">5-6 лет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 учётом разнообразия образовательных потребностей и индивидуальных возможностей;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охрана и укрепление физического и психического здоровья детей,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их эмоци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нального благополучия;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обеспечение развития физических, личностных, нравственных качеств и основ па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достижен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>ие детьми на этапе завершения дошкольного образования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уровня разв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тия, необходимого и достаточного для успешного освоения ими образовательных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грамм начального общего образования.</w:t>
      </w:r>
    </w:p>
    <w:p w:rsidR="00D561B3" w:rsidRPr="0052760A" w:rsidRDefault="00D561B3" w:rsidP="00BD09AD">
      <w:pPr>
        <w:pStyle w:val="a3"/>
        <w:spacing w:before="0" w:beforeAutospacing="0" w:after="0" w:afterAutospacing="0"/>
        <w:ind w:firstLine="567"/>
        <w:jc w:val="both"/>
      </w:pPr>
    </w:p>
    <w:p w:rsidR="00FE1F74" w:rsidRPr="0052760A" w:rsidRDefault="00941DA2" w:rsidP="00BD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52760A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BD09AD" w:rsidRPr="0052760A">
        <w:rPr>
          <w:rFonts w:ascii="Times New Roman" w:hAnsi="Times New Roman" w:cs="Times New Roman"/>
          <w:b/>
          <w:bCs/>
          <w:sz w:val="24"/>
          <w:szCs w:val="24"/>
        </w:rPr>
        <w:t>нципы и подходы к формированию рабочей п</w:t>
      </w:r>
      <w:r w:rsidR="00FE1F74" w:rsidRPr="0052760A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BD09AD" w:rsidRPr="0052760A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 построена на следующих принципах дошкольного образов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ния, установленных ФГОС ДО: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вершеннолетних членов семьи, принимающих участие в воспитании детей 5-6 лет, а также педагогических работников</w:t>
      </w:r>
      <w:r w:rsidRPr="005276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шений;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>ударства;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941DA2" w:rsidRPr="0052760A" w:rsidRDefault="00BD09AD" w:rsidP="002E1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531F45" w:rsidRPr="0052760A" w:rsidRDefault="00531F45" w:rsidP="00DA62D9">
      <w:pPr>
        <w:pStyle w:val="a3"/>
        <w:spacing w:before="0" w:beforeAutospacing="0" w:after="0" w:afterAutospacing="0"/>
        <w:jc w:val="both"/>
      </w:pPr>
    </w:p>
    <w:p w:rsidR="00F85A06" w:rsidRPr="0052760A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2E1FDA" w:rsidRPr="0052760A">
        <w:rPr>
          <w:rFonts w:ascii="Times New Roman" w:hAnsi="Times New Roman" w:cs="Times New Roman"/>
          <w:b/>
          <w:bCs/>
          <w:i/>
          <w:sz w:val="24"/>
          <w:szCs w:val="24"/>
        </w:rPr>
        <w:t>рабочей программы</w:t>
      </w:r>
      <w:r w:rsidRPr="005276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являются:</w:t>
      </w:r>
    </w:p>
    <w:p w:rsidR="00EB7D53" w:rsidRPr="0052760A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52760A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52760A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52760A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5276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 xml:space="preserve">чающей такие компоненты как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самоорганизация, самооценка, самоанализ;</w:t>
      </w:r>
    </w:p>
    <w:p w:rsidR="00995A2B" w:rsidRPr="0052760A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52760A">
        <w:t>- </w:t>
      </w:r>
      <w:r w:rsidR="00995A2B" w:rsidRPr="0052760A">
        <w:rPr>
          <w:i/>
        </w:rPr>
        <w:t>интегративный подход</w:t>
      </w:r>
      <w:r w:rsidR="00995A2B" w:rsidRPr="0052760A">
        <w:t xml:space="preserve">, ориентирующий на </w:t>
      </w:r>
      <w:r w:rsidR="00053472" w:rsidRPr="0052760A">
        <w:rPr>
          <w:rFonts w:eastAsia="Times New Roman"/>
        </w:rPr>
        <w:t>интеграцию</w:t>
      </w:r>
      <w:r w:rsidR="00995A2B" w:rsidRPr="0052760A">
        <w:rPr>
          <w:rFonts w:eastAsia="Times New Roman"/>
        </w:rPr>
        <w:t xml:space="preserve"> процессов обучения, во</w:t>
      </w:r>
      <w:r w:rsidR="00995A2B" w:rsidRPr="0052760A">
        <w:rPr>
          <w:rFonts w:eastAsia="Times New Roman"/>
        </w:rPr>
        <w:t>с</w:t>
      </w:r>
      <w:r w:rsidR="00995A2B" w:rsidRPr="0052760A">
        <w:rPr>
          <w:rFonts w:eastAsia="Times New Roman"/>
        </w:rPr>
        <w:t>питания и развития в целостный образовательный процесс в интересах развития ребенка;</w:t>
      </w:r>
    </w:p>
    <w:p w:rsidR="00EB7D53" w:rsidRPr="0052760A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</w:t>
      </w:r>
      <w:r w:rsidR="00EB7D53" w:rsidRPr="0052760A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52760A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52760A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52760A">
        <w:rPr>
          <w:rFonts w:ascii="Times New Roman" w:hAnsi="Times New Roman" w:cs="Times New Roman"/>
          <w:sz w:val="24"/>
          <w:szCs w:val="24"/>
        </w:rPr>
        <w:t>з</w:t>
      </w:r>
      <w:r w:rsidR="00EB7D53" w:rsidRPr="0052760A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52760A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52760A">
        <w:rPr>
          <w:rFonts w:ascii="Times New Roman" w:hAnsi="Times New Roman" w:cs="Times New Roman"/>
          <w:bCs/>
          <w:sz w:val="24"/>
          <w:szCs w:val="24"/>
        </w:rPr>
        <w:t> </w:t>
      </w:r>
      <w:r w:rsidRPr="0052760A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52760A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52760A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52760A">
        <w:rPr>
          <w:rFonts w:ascii="Times New Roman" w:hAnsi="Times New Roman" w:cs="Times New Roman"/>
          <w:sz w:val="24"/>
          <w:szCs w:val="24"/>
        </w:rPr>
        <w:t>соз</w:t>
      </w:r>
      <w:r w:rsidR="00F73EF8" w:rsidRPr="0052760A">
        <w:rPr>
          <w:rFonts w:ascii="Times New Roman" w:hAnsi="Times New Roman" w:cs="Times New Roman"/>
          <w:sz w:val="24"/>
          <w:szCs w:val="24"/>
        </w:rPr>
        <w:t>дания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ее </w:t>
      </w:r>
      <w:r w:rsidRPr="0052760A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="00F73EF8" w:rsidRPr="0052760A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52760A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Cs/>
          <w:i/>
          <w:sz w:val="24"/>
          <w:szCs w:val="24"/>
        </w:rPr>
        <w:t>- </w:t>
      </w:r>
      <w:r w:rsidR="00F73EF8" w:rsidRPr="0052760A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r w:rsidR="00053472" w:rsidRPr="0052760A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52760A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52760A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52760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5276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52760A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52760A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52760A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5276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693C" w:rsidRPr="0052760A" w:rsidRDefault="0093693C" w:rsidP="00FE1F74">
      <w:pPr>
        <w:pStyle w:val="a3"/>
        <w:spacing w:before="0" w:beforeAutospacing="0" w:after="0" w:afterAutospacing="0"/>
        <w:jc w:val="both"/>
        <w:rPr>
          <w:b/>
        </w:rPr>
      </w:pPr>
    </w:p>
    <w:p w:rsidR="002A4783" w:rsidRPr="0052760A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2760A">
        <w:rPr>
          <w:b/>
        </w:rPr>
        <w:t>1.1.3. </w:t>
      </w:r>
      <w:r w:rsidR="0093693C" w:rsidRPr="0052760A">
        <w:rPr>
          <w:b/>
        </w:rPr>
        <w:t>З</w:t>
      </w:r>
      <w:r w:rsidR="002A4783" w:rsidRPr="0052760A">
        <w:rPr>
          <w:b/>
        </w:rPr>
        <w:t xml:space="preserve">начимые для разработки и реализации </w:t>
      </w:r>
      <w:r w:rsidR="001E0900" w:rsidRPr="0052760A">
        <w:rPr>
          <w:b/>
        </w:rPr>
        <w:t>рабочей программы</w:t>
      </w:r>
      <w:r w:rsidR="006D2EFB" w:rsidRPr="0052760A">
        <w:rPr>
          <w:b/>
        </w:rPr>
        <w:t xml:space="preserve"> характер</w:t>
      </w:r>
      <w:r w:rsidR="006D2EFB" w:rsidRPr="0052760A">
        <w:rPr>
          <w:b/>
        </w:rPr>
        <w:t>и</w:t>
      </w:r>
      <w:r w:rsidR="006D2EFB" w:rsidRPr="0052760A">
        <w:rPr>
          <w:b/>
        </w:rPr>
        <w:t xml:space="preserve">стики, в </w:t>
      </w:r>
      <w:proofErr w:type="spellStart"/>
      <w:r w:rsidR="006D2EFB" w:rsidRPr="0052760A">
        <w:rPr>
          <w:b/>
        </w:rPr>
        <w:t>т.ч</w:t>
      </w:r>
      <w:proofErr w:type="spellEnd"/>
      <w:r w:rsidR="006D2EFB" w:rsidRPr="0052760A">
        <w:rPr>
          <w:b/>
        </w:rPr>
        <w:t>.</w:t>
      </w:r>
      <w:r w:rsidR="002A4783" w:rsidRPr="0052760A">
        <w:rPr>
          <w:b/>
        </w:rPr>
        <w:t xml:space="preserve"> характеристики особенностей развития детей </w:t>
      </w:r>
      <w:r w:rsidR="001E0900" w:rsidRPr="0052760A">
        <w:rPr>
          <w:b/>
        </w:rPr>
        <w:t xml:space="preserve">5-6 лет </w:t>
      </w:r>
    </w:p>
    <w:p w:rsidR="001E0900" w:rsidRPr="0052760A" w:rsidRDefault="001E0900" w:rsidP="001E0900">
      <w:pPr>
        <w:pStyle w:val="a3"/>
        <w:spacing w:before="0" w:beforeAutospacing="0" w:after="0" w:afterAutospacing="0"/>
        <w:ind w:firstLine="567"/>
        <w:jc w:val="both"/>
      </w:pPr>
      <w:r w:rsidRPr="0052760A">
        <w:rPr>
          <w:bCs/>
        </w:rPr>
        <w:t>При разработке рабочей программы учитывались следующие значимые характер</w:t>
      </w:r>
      <w:r w:rsidRPr="0052760A">
        <w:rPr>
          <w:bCs/>
        </w:rPr>
        <w:t>и</w:t>
      </w:r>
      <w:r w:rsidRPr="0052760A">
        <w:rPr>
          <w:bCs/>
        </w:rPr>
        <w:t>стики: географическое месторасположение; социокультурная среда; контингент воспита</w:t>
      </w:r>
      <w:r w:rsidRPr="0052760A">
        <w:rPr>
          <w:bCs/>
        </w:rPr>
        <w:t>н</w:t>
      </w:r>
      <w:r w:rsidRPr="0052760A">
        <w:rPr>
          <w:bCs/>
        </w:rPr>
        <w:t xml:space="preserve">ников; </w:t>
      </w:r>
      <w:r w:rsidRPr="0052760A">
        <w:t>характеристики особенностей развития детей.</w:t>
      </w:r>
    </w:p>
    <w:p w:rsidR="001E0900" w:rsidRPr="0052760A" w:rsidRDefault="001E0900" w:rsidP="008D6A95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</w:rPr>
      </w:pPr>
    </w:p>
    <w:p w:rsidR="00FD6B67" w:rsidRPr="0052760A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52760A">
        <w:rPr>
          <w:b/>
          <w:bCs/>
        </w:rPr>
        <w:t xml:space="preserve">Характеристика контингента </w:t>
      </w:r>
      <w:r w:rsidR="00531F45" w:rsidRPr="0052760A">
        <w:rPr>
          <w:b/>
          <w:bCs/>
        </w:rPr>
        <w:t>обучающихся</w:t>
      </w:r>
      <w:r w:rsidR="001E0900" w:rsidRPr="0052760A">
        <w:rPr>
          <w:b/>
          <w:bCs/>
        </w:rPr>
        <w:t xml:space="preserve"> 5-6 лет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Ребёнок 5-6 лет стремится познать себя и другого человека как представителя общ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ства (ближайшего социума), постепенно начинает осознавать связи и зависимости в соц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 xml:space="preserve">альном поведении и взаимоотношениях людей.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В этом возрасте в поведении дошкольников происходят качественные изменения - формируется</w:t>
      </w:r>
      <w:r w:rsidR="00CE3957" w:rsidRPr="0052760A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proofErr w:type="spellStart"/>
      <w:r w:rsidR="00CE3957" w:rsidRPr="0052760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CE3957" w:rsidRPr="0052760A">
        <w:rPr>
          <w:rFonts w:ascii="Times New Roman" w:hAnsi="Times New Roman" w:cs="Times New Roman"/>
          <w:sz w:val="24"/>
          <w:szCs w:val="24"/>
        </w:rPr>
        <w:t>, т.е</w:t>
      </w:r>
      <w:r w:rsidRPr="0052760A">
        <w:rPr>
          <w:rFonts w:ascii="Times New Roman" w:hAnsi="Times New Roman" w:cs="Times New Roman"/>
          <w:sz w:val="24"/>
          <w:szCs w:val="24"/>
        </w:rPr>
        <w:t>. дети начинают предъявлять к себе те тр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бования, которые раньше предъявлялись им взрослыми.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возрасте от 5 до 6 лет происходят изменения в представлениях ребёнка о себе.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5-6 лет у ребёнка формируется система первичной гендерной идентичности,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этому после 6 лет воспитательные воздействия на формирование её отдельных сторон уже гораздо менее эффективны.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Существенные изменения происходят в этом возрасте в детской игре, а именно в и</w:t>
      </w:r>
      <w:r w:rsidRPr="0052760A">
        <w:rPr>
          <w:rFonts w:ascii="Times New Roman" w:hAnsi="Times New Roman" w:cs="Times New Roman"/>
          <w:sz w:val="24"/>
          <w:szCs w:val="24"/>
        </w:rPr>
        <w:t>г</w:t>
      </w:r>
      <w:r w:rsidRPr="0052760A">
        <w:rPr>
          <w:rFonts w:ascii="Times New Roman" w:hAnsi="Times New Roman" w:cs="Times New Roman"/>
          <w:sz w:val="24"/>
          <w:szCs w:val="24"/>
        </w:rPr>
        <w:t>ровом взаимодействии, в котором существенное место начинает занимать совместное 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 xml:space="preserve">суждение правил игры. Усложняется игровое пространство.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Более совершенной становится крупная моторика.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Представления об основных свойствах предметов ещё более расширяются и углу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 xml:space="preserve">ляются.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Дети хорошо усваивают названия тех дней недели и месяцев года, с которыми связ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 xml:space="preserve">ны яркие события. Внимание детей становится более устойчивым и произвольным.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Объём памяти изменяется не существенно. Улучшается её устойчивость.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5-6 лет ведущее значение приобретает наглядно-образное мышление, которое по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ляясь от практической деятельности и предваряя её.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</w:t>
      </w:r>
      <w:r w:rsidRPr="0052760A">
        <w:rPr>
          <w:rFonts w:ascii="Times New Roman" w:hAnsi="Times New Roman" w:cs="Times New Roman"/>
          <w:sz w:val="24"/>
          <w:szCs w:val="24"/>
        </w:rPr>
        <w:t>к</w:t>
      </w:r>
      <w:r w:rsidRPr="0052760A">
        <w:rPr>
          <w:rFonts w:ascii="Times New Roman" w:hAnsi="Times New Roman" w:cs="Times New Roman"/>
          <w:sz w:val="24"/>
          <w:szCs w:val="24"/>
        </w:rPr>
        <w:t>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Круг чтения ребёнка 5-6 лет пополняется произведениями разнообразной тематики, в том числе связанной с проблемами взаимоотношений со взрослыми, сверстниками, с и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 xml:space="preserve">торией страны.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Повышаются возможности безопасности жизнедеятельности ребенка 5-6 лет.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активно развиваются планирование и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самооцен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трудовой деятельности (при условии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всех других компонентов детского труда).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:rsidR="00EB7D53" w:rsidRPr="0052760A" w:rsidRDefault="00A3265A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П</w:t>
      </w:r>
      <w:r w:rsidR="00EB7D53" w:rsidRPr="0052760A">
        <w:rPr>
          <w:rFonts w:ascii="Times New Roman" w:hAnsi="Times New Roman" w:cs="Times New Roman"/>
          <w:sz w:val="24"/>
          <w:szCs w:val="24"/>
        </w:rPr>
        <w:t>роисходит существенное обогащение музыкальной эрудиции детей. Соверше</w:t>
      </w:r>
      <w:r w:rsidR="00EB7D53" w:rsidRPr="0052760A">
        <w:rPr>
          <w:rFonts w:ascii="Times New Roman" w:hAnsi="Times New Roman" w:cs="Times New Roman"/>
          <w:sz w:val="24"/>
          <w:szCs w:val="24"/>
        </w:rPr>
        <w:t>н</w:t>
      </w:r>
      <w:r w:rsidR="00EB7D53" w:rsidRPr="0052760A">
        <w:rPr>
          <w:rFonts w:ascii="Times New Roman" w:hAnsi="Times New Roman" w:cs="Times New Roman"/>
          <w:sz w:val="24"/>
          <w:szCs w:val="24"/>
        </w:rPr>
        <w:t>ствуется качество музыкальной деятельности. Творческие проявления становятся более осознанными и направленными.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продуктивной деятельности дети могут изобразить задуманное.</w:t>
      </w:r>
    </w:p>
    <w:p w:rsidR="00B725A1" w:rsidRPr="0084452F" w:rsidRDefault="00EB7D53" w:rsidP="0084452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Конструируют по условиям, заданным взрослым, но уже </w:t>
      </w:r>
      <w:proofErr w:type="gramStart"/>
      <w:r w:rsidRPr="0052760A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52760A">
        <w:rPr>
          <w:rFonts w:ascii="Times New Roman" w:hAnsi="Times New Roman" w:cs="Times New Roman"/>
          <w:sz w:val="24"/>
          <w:szCs w:val="24"/>
        </w:rPr>
        <w:t xml:space="preserve"> к самостоятельному творческому констр</w:t>
      </w:r>
      <w:r w:rsidR="0084452F">
        <w:rPr>
          <w:rFonts w:ascii="Times New Roman" w:hAnsi="Times New Roman" w:cs="Times New Roman"/>
          <w:sz w:val="24"/>
          <w:szCs w:val="24"/>
        </w:rPr>
        <w:t>уированию из разных материалов.</w:t>
      </w:r>
    </w:p>
    <w:p w:rsidR="00AE761F" w:rsidRDefault="00AE761F" w:rsidP="00844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FB" w:rsidRPr="0052760A" w:rsidRDefault="00D369DD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1.2. ПЛАНИРУЕМЫЕ РЕЗУЛЬТАТЫ РЕАЛИЗАЦИИ </w:t>
      </w:r>
      <w:r w:rsidR="00936B13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ПРОГРА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МЫ</w:t>
      </w:r>
      <w:r w:rsidR="001E0900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6B13" w:rsidRPr="0052760A" w:rsidRDefault="00936B13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планируемые результаты </w:t>
      </w:r>
      <w:r w:rsidR="00C66F6B">
        <w:rPr>
          <w:rFonts w:ascii="Times New Roman" w:eastAsia="Times New Roman" w:hAnsi="Times New Roman" w:cs="Times New Roman"/>
          <w:sz w:val="24"/>
          <w:szCs w:val="24"/>
        </w:rPr>
        <w:t>ОП ДО</w:t>
      </w:r>
      <w:r w:rsidR="00002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не ниже соответствующих содерж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ния и планируемых результатов Федеральной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для детей к 6 годам.</w:t>
      </w:r>
    </w:p>
    <w:p w:rsidR="001E0900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 соответствии с ФГОС ДО специфика дошкольного возраста и системные особе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ности ДО делают неправомерными требования от ребёнка конкретных образовательных достижений. </w:t>
      </w:r>
    </w:p>
    <w:p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</w:t>
      </w:r>
      <w:r w:rsidR="00C66F6B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="00C66F6B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002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представляют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возрастные характеристики возможных достижений ребёнка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 xml:space="preserve">к 6 годам. </w:t>
      </w:r>
    </w:p>
    <w:p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емых результатах возрастные характеристики развития раньше или позже заданных во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растных ориентиров.</w:t>
      </w:r>
    </w:p>
    <w:p w:rsidR="001E0900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 и разных стартовых условий освоения образовательной программы. </w:t>
      </w:r>
    </w:p>
    <w:p w:rsidR="001E0900" w:rsidRPr="0052760A" w:rsidRDefault="001E0900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Обозначенные различия не являются основанием для констатации трудностей 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бёнка в освоении образовательной программы ДО и не подразумевают его включения в соответствующую целевую группу.</w:t>
      </w:r>
    </w:p>
    <w:p w:rsidR="000F1F76" w:rsidRPr="0052760A" w:rsidRDefault="000F1F7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900" w:rsidRPr="0052760A" w:rsidRDefault="001E09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(целевые ориентиры) освоения </w:t>
      </w:r>
      <w:r w:rsidR="00C66F6B">
        <w:rPr>
          <w:rFonts w:ascii="Times New Roman" w:eastAsia="Times New Roman" w:hAnsi="Times New Roman" w:cs="Times New Roman"/>
          <w:b/>
          <w:sz w:val="24"/>
          <w:szCs w:val="24"/>
        </w:rPr>
        <w:t>ОП Д</w:t>
      </w:r>
      <w:proofErr w:type="gramStart"/>
      <w:r w:rsidR="00C66F6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0022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к 6 годам):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казывает избирательность и инициативу при выполнении упражнений, имеет представл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о некоторых видах спорта, туризме, как форме активного отдыха;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осознанность во время занятий физической культурой, демо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духовно-нравственные качества и основы патриотизма в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цессе ознакомления с видами спорта и достижениями российских спортсменов;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владеет основными способами укрепления здоровья (закаливание, утре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няя гимнастика, соблюдение личной гигиены, безопасное поведение и другие); мотивир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ван на сбережение и укрепление собственного здоровья и здоровья окружающих;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комым людям, при общении со взрослыми и сверстниками ориентируется на общеприн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тые нормы и правила культуры поведения, проявляет в поведении уважение и привяза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ность к родителям (законным представителям), демонстрирует уважение к педагогам,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тересуется жизнью семьи и ДОО;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способен различать разные эмоциональные состояния взрослых и сверс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ников, учитывает их в своем поведении, откликается на просьбу помочь, в оценке посту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ков опирается на нравственные представления;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 поведения на улице;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инициативу и самостоятельность в процессе придумывания 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 и понятиями, самостоятельно пересказывает рассказы и сказки, проявляет избирател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ное отношение к произведениям определенной тематики и жанра;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чинно-следственного характера, приводит логические высказывания; проявляет любозн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тельность;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рациям анализа, сравнения, обобщения, систематизации, классификации и другим, опер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руя предметами разными по величине, форме, количеству; владеет счетом, ориентировкой в пространстве и времени;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знает о цифровых средствах познания окружающей действительности,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пользует некоторые из них, придерживаясь правил безопасного обращения с ними;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познавательный интерес к населенному пункту, в котором ж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вет, знает некоторые сведения о его достопримечательностях, событиях городской и сел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ской жизни; знает название своей страны, её государственные символы;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блюдает правила поведения в природе, ухаживает за растениями и животными, бережно относится к ним;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и (или) с желанием занимается музыкальной, изобраз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самостоятельно определяет замысел рисунка, аппликации, лепки, постро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согласовывает свои интересы с интересами партнеров в игровой деятел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6D2EFB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игровому экспериментированию, развивающим и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знавательным играм, в играх с готовым содержанием и правилами действует в точном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ответствии с игровой задачей и правилами.</w:t>
      </w:r>
    </w:p>
    <w:p w:rsidR="00A234A7" w:rsidRDefault="00A234A7" w:rsidP="00E15D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4FE6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1.3. </w:t>
      </w:r>
      <w:r w:rsidRPr="0052760A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167522" w:rsidRPr="0052760A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522" w:rsidRPr="0052760A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Оценивание качества образовательной деятельности </w:t>
      </w:r>
      <w:r w:rsidR="00660300" w:rsidRPr="0052760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8F4CF8" w:rsidRPr="0052760A">
        <w:rPr>
          <w:rFonts w:ascii="Times New Roman" w:hAnsi="Times New Roman" w:cs="Times New Roman"/>
          <w:bCs/>
          <w:sz w:val="24"/>
          <w:szCs w:val="24"/>
        </w:rPr>
        <w:t>рабочей программе</w:t>
      </w:r>
      <w:r w:rsidR="00660300" w:rsidRPr="00527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sz w:val="24"/>
          <w:szCs w:val="24"/>
        </w:rPr>
        <w:t>ос</w:t>
      </w:r>
      <w:r w:rsidRPr="0052760A">
        <w:rPr>
          <w:rFonts w:ascii="Times New Roman" w:hAnsi="Times New Roman" w:cs="Times New Roman"/>
          <w:bCs/>
          <w:sz w:val="24"/>
          <w:szCs w:val="24"/>
        </w:rPr>
        <w:t>у</w:t>
      </w:r>
      <w:r w:rsidRPr="0052760A">
        <w:rPr>
          <w:rFonts w:ascii="Times New Roman" w:hAnsi="Times New Roman" w:cs="Times New Roman"/>
          <w:bCs/>
          <w:sz w:val="24"/>
          <w:szCs w:val="24"/>
        </w:rPr>
        <w:t>ществляется в форме педагогической диагностики.</w:t>
      </w:r>
    </w:p>
    <w:p w:rsidR="00660300" w:rsidRPr="0052760A" w:rsidRDefault="006603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ДО.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ных результатов обусловлена следующими требованиями ФГОС ДО: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планируемые результаты освоения основной образовательной программы ДО зад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освоение </w:t>
      </w:r>
      <w:r w:rsidR="00C66F6B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="00C66F6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002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не сопровождается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проведением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промежуточных аттестаций и итоговой аттестации обучающихся.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(стартовая диагностика) и на завершающем этапе освоения </w:t>
      </w:r>
      <w:r w:rsidR="00942D84" w:rsidRPr="0052760A">
        <w:rPr>
          <w:rFonts w:ascii="Times New Roman" w:eastAsia="Times New Roman" w:hAnsi="Times New Roman" w:cs="Times New Roman"/>
          <w:i/>
          <w:sz w:val="24"/>
          <w:szCs w:val="24"/>
        </w:rPr>
        <w:t>рабочей программ</w:t>
      </w:r>
      <w:r w:rsidR="00A37284" w:rsidRPr="0052760A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его возрастной группой (заключительная, финальная диагностика).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 проведении диагностики на начальном этапе учитывается адаптационный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од пребывания ребёнка в группе. </w:t>
      </w:r>
    </w:p>
    <w:p w:rsidR="00446AF8" w:rsidRPr="0052760A" w:rsidRDefault="00167522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дивидуальную динамику развития ребёнка. 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Мониторинг 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динамики индивидуального ра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вития детей, динамики их образовательных достижений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осуществляется два раз в год: 3-4 неделя сентября, 3-4 неделя мая в форме итоговых занятий и наблюдений за деятельн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стью обучающихся в разные режимные моменты.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6. Педагогическая диагностика индивидуального развития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 проводится педаг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гом в произвольной форме на основе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 (рисунков, работ по лепке, аппликации, построек, поделок и тому подобное),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специальные методики диагностики физического, коммуникативного, познавател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ного, речевого, художественно-эстетического развития.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Ориентирами для наблюдения являются возрастные характеристики развития ребё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наблюдает за поведением ребёнка в деятельности (игровой, общении,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знавательно-исследовательской, изобразительной, конструировании, двигательной), 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ных ситуациях (в режимных процессах, в группе и на прогулке, совместной и самосто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детей и других ситуациях).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 процессе наблюдения педагог отмечает особенности проявления ребёнком ли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ностных качеств,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Наблюдая за поведением ребёнка, педагог обращает внимание на частоту проявл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субъектн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Результаты наблюдения фиксируются, способ и форму их регистрации педагог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бирает самостоятельно.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Оптимальной формой фиксации результатов наблюдения может являться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карта ра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вития ребёнка.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позволит педагогу выявить и проанализировать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8. Анализ продуктов детской деятельности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осуществляться на основе изуч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9. Педагогическая диагностика завершается анализом полученных данных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 которых педагог выстраивает взаимодействие с детьми, организует РППС, мотивир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ющую активную творческую деятельность обучающихся, составляет индивидуальные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разовательные маршруты освоения образовательной </w:t>
      </w:r>
      <w:r w:rsidR="00942D84" w:rsidRPr="0052760A">
        <w:rPr>
          <w:rFonts w:ascii="Times New Roman" w:eastAsia="Times New Roman" w:hAnsi="Times New Roman" w:cs="Times New Roman"/>
          <w:sz w:val="24"/>
          <w:szCs w:val="24"/>
        </w:rPr>
        <w:t>рабочей программы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осознанно и ц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ленаправленно проектирует образовательный процесс.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10. При необходимости используется психологическая диагностика развития детей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никновения трудностей в освоении образовательной программы), которую проводят кв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лифицированные специалисты (педагоги-психологи, психологи). Участие ребёнка в пс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хологической диагностике допускается только с согласия его родителей (законных пре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ставителей). </w:t>
      </w:r>
    </w:p>
    <w:p w:rsidR="00B725A1" w:rsidRPr="0084452F" w:rsidRDefault="00167522" w:rsidP="008445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B725A1" w:rsidRDefault="00B725A1" w:rsidP="00E15DFF">
      <w:pPr>
        <w:pStyle w:val="a3"/>
        <w:spacing w:before="0" w:beforeAutospacing="0" w:after="0" w:afterAutospacing="0"/>
        <w:rPr>
          <w:b/>
          <w:bCs/>
        </w:rPr>
      </w:pPr>
    </w:p>
    <w:p w:rsidR="00740D52" w:rsidRDefault="00740D52" w:rsidP="00740D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446A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 xml:space="preserve">Часть, формируемая участниками образовательных отношений старшей группы </w:t>
      </w:r>
    </w:p>
    <w:p w:rsidR="00740D52" w:rsidRPr="00446AF8" w:rsidRDefault="00740D52" w:rsidP="00740D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446A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«</w:t>
      </w:r>
      <w:r w:rsidR="00C66F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Колокольчик</w:t>
      </w:r>
      <w:r w:rsidRPr="00446A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»</w:t>
      </w:r>
    </w:p>
    <w:p w:rsidR="00740D52" w:rsidRPr="00446AF8" w:rsidRDefault="00740D52" w:rsidP="00740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тельных отношений, парциальных программ</w:t>
      </w:r>
    </w:p>
    <w:p w:rsidR="00740D52" w:rsidRPr="00446AF8" w:rsidRDefault="00740D52" w:rsidP="00740D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Цель: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740D52" w:rsidRPr="000022CE" w:rsidRDefault="00740D52" w:rsidP="00740D52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740D52" w:rsidRPr="000022CE" w:rsidRDefault="00740D52" w:rsidP="00740D52">
      <w:pPr>
        <w:numPr>
          <w:ilvl w:val="0"/>
          <w:numId w:val="21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факторов территории Ханты – Мансийского округа;</w:t>
      </w:r>
    </w:p>
    <w:p w:rsidR="00740D52" w:rsidRPr="000022CE" w:rsidRDefault="00740D52" w:rsidP="00740D52">
      <w:pPr>
        <w:numPr>
          <w:ilvl w:val="0"/>
          <w:numId w:val="21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740D52" w:rsidRPr="000022CE" w:rsidRDefault="00740D52" w:rsidP="00740D52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740D52" w:rsidRPr="000022CE" w:rsidRDefault="00740D52" w:rsidP="00740D52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740D52" w:rsidRPr="000022CE" w:rsidRDefault="00740D52" w:rsidP="00740D52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740D52" w:rsidRPr="000022CE" w:rsidRDefault="00740D52" w:rsidP="00740D52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740D52" w:rsidRPr="000022CE" w:rsidRDefault="00740D52" w:rsidP="00740D52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proofErr w:type="spellStart"/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нове уникальности социально-экономических процессов Ханты – Мансийского округа.</w:t>
      </w:r>
    </w:p>
    <w:p w:rsidR="00740D52" w:rsidRPr="000022CE" w:rsidRDefault="00740D52" w:rsidP="00740D5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реализуется в старшей группе, дополняя  образовательную область «П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0"/>
      <w:bookmarkEnd w:id="1"/>
      <w:bookmarkEnd w:id="2"/>
      <w:r w:rsidRPr="000022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Свой домашний адрес, название города, округа.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представление о символике города </w:t>
      </w:r>
      <w:proofErr w:type="gramStart"/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Советский</w:t>
      </w:r>
      <w:proofErr w:type="gramEnd"/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округа.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названия близлежащих улиц.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представления о жизни и быте народа ханты.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Различать национальные костюмы народов ханты и манси, уметь играть 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в их подвижные игры.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правила поведения в природе.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022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</w:t>
      </w:r>
      <w:r w:rsidRPr="000022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0022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тия детей, динамики их образовательных достижений в рамках реализации парц</w:t>
      </w:r>
      <w:r w:rsidRPr="000022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0022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альных программ</w:t>
      </w:r>
      <w:r w:rsidRPr="000022C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0022C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0022CE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0022C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0022CE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0022CE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0022CE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0022C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деятельн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стью обучающихся в разные режимные моменты.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компонент – Парциальная программа «Экология для мал</w:t>
      </w:r>
      <w:r w:rsidRPr="000022C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ы</w:t>
      </w:r>
      <w:r w:rsidRPr="000022C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шей» Гончаровой Е.В.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ете для определения уровня </w:t>
      </w:r>
      <w:proofErr w:type="spellStart"/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ки.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дение; проблемная (диагностическая) ситуация; беседа.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хологическими особенностями детей.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740D52" w:rsidRPr="00740D52" w:rsidRDefault="00740D52" w:rsidP="00740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Результаты</w:t>
      </w:r>
      <w:r w:rsidRPr="000022CE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0022CE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0022CE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740D52" w:rsidRDefault="00740D52" w:rsidP="00E15DFF">
      <w:pPr>
        <w:pStyle w:val="a3"/>
        <w:spacing w:before="0" w:beforeAutospacing="0" w:after="0" w:afterAutospacing="0"/>
        <w:rPr>
          <w:b/>
          <w:bCs/>
        </w:rPr>
      </w:pPr>
    </w:p>
    <w:p w:rsidR="00387206" w:rsidRPr="0052760A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2760A">
        <w:rPr>
          <w:b/>
          <w:bCs/>
        </w:rPr>
        <w:t>2. </w:t>
      </w:r>
      <w:r w:rsidR="00A3265A" w:rsidRPr="0052760A">
        <w:rPr>
          <w:b/>
          <w:bCs/>
        </w:rPr>
        <w:t>СОДЕРЖАТЕЛЬНЫЙ РАЗДЕЛ</w:t>
      </w:r>
    </w:p>
    <w:p w:rsidR="00387206" w:rsidRPr="0052760A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2.1. ЗАДАЧИ И СОДЕРЖАНИЕ ОБРАЗОВАНИЯ (ОБУЧЕНИЯ И ВОСПИТ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НИЯ) ПО ОБРАЗОВАТЕЛЬНЫМ ОБЛАСТЯМ</w:t>
      </w: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рограмма определяет содержательные линии образовательной деятельн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 каждой образовательной области сформулированы задачи и содержани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>е образов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для обучающихся 5-6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лет. 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987DEC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52760A" w:rsidRDefault="00C72B2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2.1.2</w:t>
      </w:r>
      <w:r w:rsidR="00BF4ABB" w:rsidRPr="0052760A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52760A">
        <w:rPr>
          <w:rFonts w:ascii="Times New Roman" w:eastAsia="Times New Roman" w:hAnsi="Times New Roman" w:cs="Times New Roman"/>
          <w:b/>
          <w:sz w:val="24"/>
          <w:szCs w:val="24"/>
        </w:rPr>
        <w:t>Худо</w:t>
      </w:r>
      <w:r w:rsidR="00BF4ABB" w:rsidRPr="0052760A">
        <w:rPr>
          <w:rFonts w:ascii="Times New Roman" w:eastAsia="Times New Roman" w:hAnsi="Times New Roman" w:cs="Times New Roman"/>
          <w:b/>
          <w:sz w:val="24"/>
          <w:szCs w:val="24"/>
        </w:rPr>
        <w:t>жественно-эстетическое развитие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художественно-эстетического развития основными задачами обр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зовательной деятельности являются: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приобщение к искусству: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эстетическое восприятие, эстетические чувства, эмоции, э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тетический вкус, интерес к искусству; умение наблюдать и оценивать прекрасное в окр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жающей действительности, природе;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духовно-нравственные качества, в процессе ознакомления с разли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ными видами искусства духовно-нравственного содержания;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бережное отношение к произведениям искусства;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активизировать проявление эстетического отношения к окружающему миру (и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кусству, природе, предметам быта, игрушкам, социальным явлениям);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стремление к познанию культурных традиций своего народа через творческую деятельность;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жанрами изобразительного и музыкального иску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ства; продолжать знакомить детей с архитектурой;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выделять и использовать в своей изобразител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ной, музыкальной, театрализованной деятельности средства выразительности разных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дов искусства, знать и называть материалы для разных видов художественной деятельн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поддерживать личностные проявления детей в процессе освоения искусства и со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ственной творческой деятельности: самостоятельность, инициативность, индивидуал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ность, творчество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организовать посещение выставки, театра, музея, цирка;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изобразительная деятельность: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художественно-творческих способностей в продуктивных видах детской деятельности;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обогащать у детей сенсорный опыт, развивая органы восприятия: зрение, слух, обоняние, осязание, вкус;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закреплять у детей знания об основных формах предметов и объектов природы;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у детей эстетическое восприятие, желание созерцать красоту окружа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щего мира;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 процессе восприятия предметов и явлений развивать у детей мыслительные оп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рации: анализ, сравнение, уподобление (на что похоже), установление сходства и разл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чия предметов и их частей, выделение общего и единичного, характерных признаков, обобщение;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умение у детей передавать в изображении не только основные сво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совершенствовать у детей изобразительные навыки и умения, формировать худ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жественно-творческие способности;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у детей чувство формы, цвета, пропорций;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поддерживать у детей стремление самостоятельно сочетать знакомые техники,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могать осваивать новые, по собственной инициативе объединять разные способы изобр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жения;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инициировать выбор сюжетов о семье, жизни в ДОО, а также о бытовых, общ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ственных и природных явлениях (воскресный день в семье, группа на прогулке, профе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детей с народным декоративно-прикладным искусством (Городецкая роспись,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Полховско-майданская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роспись, Гжельская роспись), расширять представления о народных игрушках (городецкая игрушка,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богородская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игрушка, матре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ка, бирюльки);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развивать декоративное творчество детей (в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. коллективное);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поощрять детей воплощать в художественной форме свои представления, переж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вания, чувства, мысли; поддерживать личностное творческое начало;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умение организовывать свое рабочее место, готовить все 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F01973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1. Приобщение к искусству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формировать у детей интерес к музыке, живописи, народн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ведений искусства, формирует умение выделять их выразительные средства. Учит соотн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ятельности. 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развивать у детей стремление к познанию культурных трад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ций через творческую деятельность (изобразительную, музыкальную, театрализованную, культурно-досуговую).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Педагог формирует духовно-нравственные качества в процессе ознакомления с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различными видами искусства духовно-нравственного содержания;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детей (без запоминания) с видами изобразительн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го искусства: графика, декоративно-прикладное искусство, живопись, скульптура, фот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вать в своей изобразительной, музыкальной, театрализованной деятельности средства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разительности разных видов искусства, называть материалы для разных видов худож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ственной деятельности.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произведениями живописи (И.И. Шишкин, И.И. Лев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тан, В.А. Серов, И.Э. Грабарь, П.П. Кончаловский и другими), изображением родной пр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Е.М.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Рачев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, Е.И.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И.Я. 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Шаинский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гими).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разие пропорций, конструкций, украшающих деталей. При чтении литературных произв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дений, сказок обращает внимание детей на описание сказочных домиков (теремок, рук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вичка, избушка на курьих ножках), дворцов.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Расширяет представления детей о народном искусстве, фольклоре, музыке и х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дожественных промыслах. Педагог знакомит детей с видами и жанрами фольклора.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ощряет участие детей в фольклорных развлечениях и праздниках.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8)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поощряет активное участие детей в художественной деятельности как по собственному желанию, так и под руководством взрослых.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9)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теке; формирует желание посещать их.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2. </w:t>
      </w:r>
      <w:r w:rsidR="0038720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Изобразительная деятел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ьность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Педагог продолжает развивать интерес детей к изобразительной деятельности.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Выявляет задатки у детей и развивает на их основе художественно-творческие способн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 в продуктивных видах детской деятельности. Педагог обогащает сенсорный опыт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та, пропорций, учит передавать в изображении основные свойства предметов (форма,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личина, цвет), характерные детали, соотношение предметов и их частей по величине,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тому результату, замечать и выделять выразительные решения изображений.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Предметное рисование: педагог продолжает совершенствовать у детей умение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давать в рисунке образы предметов, объектов, персонажей сказок, литературных произв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лее). Учит детей передавать движения фигур. Способствует у детей овладению композ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ционным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рину, например, не очень высокий, но длинный дом, располагать его по горизонтали). 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крепляет у детей способы и приемы рисования различными изобразительными матери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лами (цветные карандаши, гуашь, акварель,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ний, пачкающих рисунок.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учит детей рисовать акварелью в соответствии с её спецификой (прозрачн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стью и легкостью цвета, плавностью перехода одного цвета в другой). Учит рисовать 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ки. Педагог закрепляет знания детей об уже известных цветах, знакомить с новыми цвет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тенков цвета.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Сюжетное рисование: педагог учит детей создавать сюжетные композиции на темы окружающей жизни и на темы литературных произведений (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Кого встретил Колобок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Два жадных медвежонка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Где обедал воробей?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 другие). Развивает у детей композ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Декоративное рисование: педагог продолжает знакомить детей с изделиями наро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ных промыслов, закрепляет и углубляет знания о дымковской 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игрушках и их росписи; предлагает создавать изображения по мотивам народной декоративной 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писи, знакомит с её цветовым строем и элементами композиции, поощряет детей за разн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образие используемых элементов. Продолжает знакомить детей с городецкой росписью, её цветовым решением, спецификой создания декоративных цветов (как правило, не 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стых тонов, а оттенков), учит использовать для украшения оживки. Продолжает знак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мить детей с росписью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-Майдана. Педагог включает городецкую 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полхов-майданскую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роспись в творческую работу детей, помогает осваивать специфику этих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дов росписи. Знакомит детей с региональным (местным) декоративным искусством. Учит детей составлять узоры по мотивам городецкой,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полхов-майданской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гжельской росписи: знакомит с характерными элементами (бутоны, цветы, листья, травка, усики, завитки, оживки). Педагог учит создавать узоры на листах в форме народного изделия (поднос,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лонка, чашка, 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одежды и головных уборов (кокошник, платок, свитер и другое), предметов быта (салфе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ка, полотенце), учит ритмично располагать узор. Педагог предлагает детям расписывать бумажные силуэты и объемные фигуры.</w:t>
      </w:r>
    </w:p>
    <w:p w:rsidR="00387206" w:rsidRPr="0052760A" w:rsidRDefault="00B45BFA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986673" w:rsidRPr="0052760A">
        <w:rPr>
          <w:rFonts w:ascii="Times New Roman" w:eastAsia="Times New Roman" w:hAnsi="Times New Roman" w:cs="Times New Roman"/>
          <w:i/>
          <w:sz w:val="24"/>
          <w:szCs w:val="24"/>
        </w:rPr>
        <w:t>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Прикладное творчество: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стые коробки и другое), прочно соединяя части. Формирует умение самостоятельно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здавать игрушки для сюжетно-ролевых игр (флажки, сумочки, шапочки, салфетки и др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</w:r>
    </w:p>
    <w:p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 совокупных задач воспитания в 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жественно</w:t>
      </w:r>
      <w:r w:rsidR="00913036" w:rsidRPr="0052760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эстетическое развитие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«Худож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ственно-эстетическое развитие»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направлено н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Культ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Красота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что предполагает: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создание условий для раскрытия детьми базовых ценностей и их проживания в 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B725A1" w:rsidRDefault="00387206" w:rsidP="008445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B725A1" w:rsidRDefault="00B725A1" w:rsidP="00527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52760A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2.2. </w:t>
      </w:r>
      <w:r w:rsidR="00EC17AA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ВАРИАТИВНЫЕ ФОРМЫ, СПОСОБЫ, МЕТОДЫ И СРЕДСТВА РЕ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ЛИЗАЦИИ </w:t>
      </w:r>
      <w:r w:rsidR="00EC17AA" w:rsidRPr="0052760A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A40036" w:rsidRPr="0052760A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Основание выбора форм, способов, методов и средств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рабочей программы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разовательных потребностей, но и от личных интересов, мотивов, ожиданий, желаний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тей. Важное значение имеет признание приоритетной субъективной позиции ребёнка в образовательном процессе.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реализации рабочей программы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Согласно ФГОС ДО при реализации рабочей программы используются различные формы в соответствии с видом детской деятельности и в</w:t>
      </w:r>
      <w:r w:rsidR="007D0172" w:rsidRPr="0052760A">
        <w:rPr>
          <w:rFonts w:ascii="Times New Roman" w:eastAsia="Times New Roman" w:hAnsi="Times New Roman" w:cs="Times New Roman"/>
          <w:i/>
          <w:sz w:val="24"/>
          <w:szCs w:val="24"/>
        </w:rPr>
        <w:t>озрастными особенностями детей 5-6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лет: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тельно-конструктивная, дидактическая, подвижная и другие);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общение со взрослым (ситуативно-деловое,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-деловое);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речевая деятельность (слушание речи взрослого и сверстников, активная диалог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ческая и монологическая речь);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 деятельность и экспериментирование;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 (основные виды движений, общеразвивающие и спо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тивные упражнения, подвижные и элементы спортивных игр и другие);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обучения и воспитания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Для достижения задач воспитания в ходе реализации рабочей программы использ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ются следующие методы: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методы);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седы, обсуждение поступков и жизненных ситуаций, личный пример);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 следующие методы: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традиционные методы (словесные, наглядные, практические);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методы, в основу которых положен характер познавательной деятельности детей: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информационно-рецептивный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(предъявляется информация, организуются действия ребёнка с объектом изучения - распознающее наблюдение, рассматривание ка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тин, демонстрация кино- и диафильмов, просмотр компьютерных презентаций, рассказы педагога или детей, чтение);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репродуктивный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(создание условий для воспроизведения представлений и способов деятельности, руководство их выполнением - упражнения на основе образца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дагога, беседа, составление рассказов с опорой на предметную или предметно-схематическую модель);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метод проблемного изложения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(постановка проблемы и раскрытие пути её реш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ния в процессе организации опытов, наблюдений);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частично-поисковый (эвристический метод) (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проблемная задача делится на части - проблемы, в решении которых принимают участие дети (применение представлений в новых условиях));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исследовательский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(составление и предъявление проблемных ситуаций, ситуаций для экспериментирования и опытов (творческие задания, опыты, эксперимент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рование).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Для решения задач воспитания и обучения широко применяется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метод проектов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. Он способствует развитию у детей исследовательской активности, познавательных инт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выборе методов воспитания и обучения учитываются: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 возрастные и личностные особенности детей,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реализации рабочей программы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используются различные средства, предста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демонстрационные и раздаточные;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естественные и искусственные;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реальные и виртуальные.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Средства используются для развития следующих видов деятельности детей: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двигательной (оборудование для ходьбы, бега, ползания, лазанья, прыгания, зан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тий с мячом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предметной (образные и дидактические игрушки, реальные предметы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игровой (игры, игрушки, игровое оборудование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коммуникативной (дидактический материал, предметы, игрушки, видеофильмы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познавательно-исследовательской и экспериментирования (натуральные предметы и оборудование для исследования и образно-символический материал,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макеты, пл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каты, модели, схемы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чтения художественной литературы (книги для детского чтения,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аудиокниги, иллюстративный материал);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трудовой (оборудование и инвентарь для всех видов труда);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продуктивной (оборудование и материалы для лепки, аппликации, рисования и конструирования);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музыкальной (детские музыкальные инструменты, дидактический материал и др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гое).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могут использоваться дистанционные образ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бованиями СП 2.4.3648-20 и СанПиН 1.2.3685-21.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775E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Выбор педагогически обоснованных форм, методов, средств реализации рабочей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программы, адекватных образовательным потребностям и предпочтениям детей, их соо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:rsidR="002C7CFE" w:rsidRDefault="002C7CFE" w:rsidP="002C7C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p w:rsidR="002C7CFE" w:rsidRDefault="002C7CFE" w:rsidP="002C7C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111"/>
        <w:gridCol w:w="6211"/>
        <w:gridCol w:w="102"/>
      </w:tblGrid>
      <w:tr w:rsidR="002C7CFE" w:rsidRPr="000B7C8F" w:rsidTr="00E15DFF"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Pr="000B7C8F" w:rsidRDefault="002C7CFE" w:rsidP="00E1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изобразительной 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Pr="000B7C8F" w:rsidRDefault="002C7CFE" w:rsidP="00E1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атрибуты</w:t>
            </w:r>
          </w:p>
        </w:tc>
      </w:tr>
      <w:tr w:rsidR="002C7CFE" w:rsidRPr="000B7C8F" w:rsidTr="00E15DFF"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Pr="00066F2D" w:rsidRDefault="002C7CFE" w:rsidP="002C7CF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Восприятие:</w:t>
            </w:r>
          </w:p>
          <w:p w:rsidR="002C7CFE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FE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FE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FE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FE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FE" w:rsidRPr="00066F2D" w:rsidRDefault="002C7CFE" w:rsidP="002C7CF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Pr="000B7C8F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усских и зарубежных художников</w:t>
            </w:r>
          </w:p>
          <w:p w:rsidR="002C7CFE" w:rsidRPr="000B7C8F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2C7CFE" w:rsidRPr="000B7C8F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2C7CFE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2C7CFE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натюрморты;</w:t>
            </w:r>
          </w:p>
          <w:p w:rsidR="002C7CFE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-портреты.</w:t>
            </w:r>
          </w:p>
          <w:p w:rsidR="002C7CFE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-акварельные краски;</w:t>
            </w:r>
          </w:p>
          <w:p w:rsidR="002C7CFE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-гуашь;</w:t>
            </w:r>
          </w:p>
          <w:p w:rsidR="002C7CFE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-альбомы;</w:t>
            </w:r>
          </w:p>
          <w:p w:rsidR="002C7CFE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-кисти;</w:t>
            </w:r>
          </w:p>
          <w:p w:rsidR="002C7CFE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-восковые мелки;</w:t>
            </w:r>
          </w:p>
          <w:p w:rsidR="002C7CFE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-салфетки;</w:t>
            </w:r>
          </w:p>
          <w:p w:rsidR="002C7CFE" w:rsidRPr="000B7C8F" w:rsidRDefault="002C7CFE" w:rsidP="00E1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-стаканы для воды.</w:t>
            </w:r>
          </w:p>
        </w:tc>
      </w:tr>
      <w:tr w:rsidR="002C7CFE" w:rsidTr="00E15DFF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FE" w:rsidRDefault="002C7CFE" w:rsidP="00E15D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Технические средства обучения</w:t>
            </w:r>
          </w:p>
          <w:p w:rsidR="002C7CFE" w:rsidRDefault="002C7CFE" w:rsidP="00E15D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Default="002C7CFE" w:rsidP="002C7CFE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2C7CFE" w:rsidTr="00E15DFF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FE" w:rsidRDefault="002C7CFE" w:rsidP="00E15D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Default="002C7CFE" w:rsidP="002C7CFE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2C7CFE" w:rsidTr="00E15DFF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FE" w:rsidRDefault="002C7CFE" w:rsidP="00E15D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Default="002C7CFE" w:rsidP="002C7CFE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2C7CFE" w:rsidTr="00E15DFF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FE" w:rsidRDefault="002C7CFE" w:rsidP="00E15D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Default="002C7CFE" w:rsidP="002C7CFE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Магнитофон</w:t>
            </w:r>
          </w:p>
        </w:tc>
      </w:tr>
      <w:tr w:rsidR="002C7CFE" w:rsidTr="00E15DFF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FE" w:rsidRDefault="002C7CFE" w:rsidP="00E15D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Default="002C7CFE" w:rsidP="00E15D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C7CFE" w:rsidRDefault="002C7CFE" w:rsidP="002C7C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7CFE" w:rsidRDefault="002C7CFE" w:rsidP="002C7C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447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Структура занятия</w:t>
      </w:r>
    </w:p>
    <w:p w:rsidR="002C7CFE" w:rsidRDefault="002C7CFE" w:rsidP="00994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75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</w:p>
    <w:p w:rsidR="00994C0B" w:rsidRDefault="00994C0B" w:rsidP="00994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1 часть. Вводная.  </w:t>
      </w:r>
      <w:r w:rsidRPr="001A4ED6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 вводит в детей в тему занятия, актуализирует их знания при помощи загадок, стихотворений, сказок.</w:t>
      </w:r>
    </w:p>
    <w:p w:rsidR="00994C0B" w:rsidRDefault="00994C0B" w:rsidP="00994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Педагог показывает образец рисунка, демонстрирует порядок выполнения творческой 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дачи. Перед началом рисования проводится пальчиковая и/или физкультминутка.</w:t>
      </w:r>
    </w:p>
    <w:p w:rsidR="00994C0B" w:rsidRDefault="00994C0B" w:rsidP="00994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2 часть. Основная. Дети рисуют, педагог оказывает индивидуальную помощь при необходимости.</w:t>
      </w:r>
    </w:p>
    <w:p w:rsidR="002C7CFE" w:rsidRPr="00994C0B" w:rsidRDefault="00994C0B" w:rsidP="00994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3 часть. Заключительная. Воспитатель организует выставку рисунков. Дети анал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зируют свои и чужие работы. Педагог указывает на недочеты в целом, недостатки каждого обсуждаются индивидуально.</w:t>
      </w:r>
    </w:p>
    <w:p w:rsidR="002C7CFE" w:rsidRDefault="002C7CFE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CFE" w:rsidRPr="002C7CFE" w:rsidRDefault="002E0835" w:rsidP="002C7C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2.3</w:t>
      </w:r>
      <w:r w:rsidRPr="002C7CFE">
        <w:rPr>
          <w:rFonts w:ascii="Times New Roman" w:hAnsi="Times New Roman" w:cs="Times New Roman"/>
          <w:b/>
          <w:sz w:val="24"/>
          <w:szCs w:val="24"/>
        </w:rPr>
        <w:t>. </w:t>
      </w:r>
      <w:r w:rsidR="002C7CFE" w:rsidRPr="002C7CFE">
        <w:rPr>
          <w:rFonts w:ascii="Times New Roman" w:eastAsia="Times New Roman" w:hAnsi="Times New Roman" w:cs="Times New Roman"/>
          <w:b/>
          <w:sz w:val="24"/>
          <w:szCs w:val="24"/>
        </w:rPr>
        <w:t>СПОСОБЫ И НАПРАВЛЕНИЯ ПОДДЕРЖКИ ДЕТСКОЙ ИНИЦИАТИВЫ</w:t>
      </w:r>
    </w:p>
    <w:p w:rsidR="002C7CFE" w:rsidRPr="002C7CFE" w:rsidRDefault="002C7CFE" w:rsidP="002C7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CFE" w:rsidRPr="002C7CFE" w:rsidRDefault="002C7CFE" w:rsidP="002C7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FE">
        <w:rPr>
          <w:rFonts w:ascii="Times New Roman" w:eastAsia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способы:</w:t>
      </w:r>
    </w:p>
    <w:p w:rsidR="002C7CFE" w:rsidRPr="002C7CFE" w:rsidRDefault="002C7CFE" w:rsidP="002C7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FE">
        <w:rPr>
          <w:rFonts w:ascii="Times New Roman" w:eastAsia="Times New Roman" w:hAnsi="Times New Roman" w:cs="Times New Roman"/>
          <w:sz w:val="24"/>
          <w:szCs w:val="24"/>
        </w:rPr>
        <w:t>- создание условий для свободного выбора детьми деятельности;</w:t>
      </w:r>
    </w:p>
    <w:p w:rsidR="002C7CFE" w:rsidRPr="002C7CFE" w:rsidRDefault="002C7CFE" w:rsidP="002C7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FE">
        <w:rPr>
          <w:rFonts w:ascii="Times New Roman" w:eastAsia="Times New Roman" w:hAnsi="Times New Roman" w:cs="Times New Roman"/>
          <w:sz w:val="24"/>
          <w:szCs w:val="24"/>
        </w:rPr>
        <w:t>- создание условий для принятия детьми решений, выражения своих чувств и мы</w:t>
      </w:r>
      <w:r w:rsidRPr="002C7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7CFE">
        <w:rPr>
          <w:rFonts w:ascii="Times New Roman" w:eastAsia="Times New Roman" w:hAnsi="Times New Roman" w:cs="Times New Roman"/>
          <w:sz w:val="24"/>
          <w:szCs w:val="24"/>
        </w:rPr>
        <w:t>лей;</w:t>
      </w:r>
    </w:p>
    <w:p w:rsidR="002C7CFE" w:rsidRPr="002C7CFE" w:rsidRDefault="002C7CFE" w:rsidP="002C7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FE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2C7CFE">
        <w:rPr>
          <w:rFonts w:ascii="Times New Roman" w:eastAsia="Times New Roman" w:hAnsi="Times New Roman" w:cs="Times New Roman"/>
          <w:sz w:val="24"/>
          <w:szCs w:val="24"/>
        </w:rPr>
        <w:t>недирективная</w:t>
      </w:r>
      <w:proofErr w:type="spellEnd"/>
      <w:r w:rsidRPr="002C7CFE">
        <w:rPr>
          <w:rFonts w:ascii="Times New Roman" w:eastAsia="Times New Roman" w:hAnsi="Times New Roman" w:cs="Times New Roman"/>
          <w:sz w:val="24"/>
          <w:szCs w:val="24"/>
        </w:rPr>
        <w:t xml:space="preserve"> помощь детям, поддержка детской инициативы и самостоятельн</w:t>
      </w:r>
      <w:r w:rsidRPr="002C7CF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7CFE">
        <w:rPr>
          <w:rFonts w:ascii="Times New Roman" w:eastAsia="Times New Roman" w:hAnsi="Times New Roman" w:cs="Times New Roman"/>
          <w:sz w:val="24"/>
          <w:szCs w:val="24"/>
        </w:rPr>
        <w:t>сти на музыкальных занятиях.</w:t>
      </w:r>
    </w:p>
    <w:p w:rsidR="00B725A1" w:rsidRDefault="00B725A1" w:rsidP="00844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AD" w:rsidRPr="001964AD" w:rsidRDefault="008C4750" w:rsidP="00196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64AD">
        <w:rPr>
          <w:rFonts w:ascii="Times New Roman" w:hAnsi="Times New Roman" w:cs="Times New Roman"/>
          <w:b/>
          <w:sz w:val="24"/>
          <w:szCs w:val="24"/>
        </w:rPr>
        <w:t>2.4. </w:t>
      </w:r>
      <w:r w:rsidR="001964AD" w:rsidRPr="001964AD">
        <w:rPr>
          <w:rFonts w:ascii="Times New Roman" w:eastAsia="TimesNewRomanPSMT" w:hAnsi="Times New Roman" w:cs="Times New Roman"/>
          <w:b/>
          <w:bCs/>
          <w:sz w:val="24"/>
          <w:szCs w:val="24"/>
        </w:rPr>
        <w:t>ОРГАНИЗАЦИЯ КОРРЕКЦИОННО</w:t>
      </w:r>
      <w:r w:rsidR="001964AD" w:rsidRPr="001964AD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1964AD" w:rsidRPr="001964AD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:rsidR="001964AD" w:rsidRPr="001964AD" w:rsidRDefault="001964AD" w:rsidP="0019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1964AD" w:rsidRPr="001964AD" w:rsidRDefault="001964AD" w:rsidP="0019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64AD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 и задачи коррекционно-развивающей работы</w:t>
      </w:r>
    </w:p>
    <w:p w:rsidR="001964AD" w:rsidRPr="001964AD" w:rsidRDefault="001964AD" w:rsidP="00196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64AD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Цель КРР:</w:t>
      </w:r>
      <w:r w:rsidRPr="001964AD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обеспечение коррекции нарушений развития у различных категорий д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тей, оказание им квалифицированной помощи в освоении рабочей программы.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Задачи КРР: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- выявление обучающихся, которым требуется адресное психолого-педагогического сопровождение,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жению или устранению отклонений в развитии и проблем поведения;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го возраста;</w:t>
      </w:r>
    </w:p>
    <w:p w:rsidR="001964AD" w:rsidRPr="00E15DFF" w:rsidRDefault="001964AD" w:rsidP="00E15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жению или устранению отклонений в развитии и проблем поведения.</w:t>
      </w:r>
    </w:p>
    <w:p w:rsidR="00B725A1" w:rsidRDefault="00E15DFF" w:rsidP="00EC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5D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5DFF">
        <w:rPr>
          <w:rFonts w:ascii="Times New Roman" w:hAnsi="Times New Roman" w:cs="Times New Roman"/>
          <w:sz w:val="24"/>
          <w:szCs w:val="24"/>
        </w:rPr>
        <w:t xml:space="preserve"> с ОВЗ в данной группе нет.</w:t>
      </w:r>
    </w:p>
    <w:p w:rsidR="00B725A1" w:rsidRPr="00E15DFF" w:rsidRDefault="00B725A1" w:rsidP="00EC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4AD" w:rsidRPr="001964AD" w:rsidRDefault="001964AD" w:rsidP="001964AD">
      <w:pPr>
        <w:pStyle w:val="aa"/>
        <w:numPr>
          <w:ilvl w:val="1"/>
          <w:numId w:val="28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64AD">
        <w:rPr>
          <w:rFonts w:ascii="Times New Roman" w:hAnsi="Times New Roman"/>
          <w:b/>
          <w:bCs/>
          <w:color w:val="000000"/>
          <w:sz w:val="28"/>
          <w:szCs w:val="28"/>
        </w:rPr>
        <w:t>ОРГАНИЗАЦИЯ ВОСПИТАТЕЛЬНОГО ПРОЦЕССА</w:t>
      </w:r>
    </w:p>
    <w:p w:rsidR="001964AD" w:rsidRPr="001964AD" w:rsidRDefault="001964AD" w:rsidP="001964AD">
      <w:pPr>
        <w:pStyle w:val="aa"/>
        <w:spacing w:after="0" w:line="240" w:lineRule="auto"/>
        <w:ind w:left="855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69"/>
        <w:gridCol w:w="4272"/>
        <w:gridCol w:w="4631"/>
      </w:tblGrid>
      <w:tr w:rsidR="00EC17AA" w:rsidRPr="0052760A" w:rsidTr="007F1CF5">
        <w:tc>
          <w:tcPr>
            <w:tcW w:w="669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72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631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EC17AA" w:rsidRPr="0052760A" w:rsidTr="007F1CF5">
        <w:tc>
          <w:tcPr>
            <w:tcW w:w="669" w:type="dxa"/>
          </w:tcPr>
          <w:p w:rsidR="00EC17AA" w:rsidRPr="0052760A" w:rsidRDefault="007F1CF5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631" w:type="dxa"/>
          </w:tcPr>
          <w:p w:rsidR="00EC17AA" w:rsidRPr="0052760A" w:rsidRDefault="00EC17AA" w:rsidP="00EC17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</w:tbl>
    <w:p w:rsidR="001964AD" w:rsidRPr="001964AD" w:rsidRDefault="001964AD" w:rsidP="00196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осуществляется в соответствии с рабочей программой во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питания ДОО и календарным планом воспитательной работы.</w:t>
      </w:r>
    </w:p>
    <w:p w:rsidR="007F1CF5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оритетным направлением воспитания является «Эстетическое воспитание».</w:t>
      </w:r>
    </w:p>
    <w:p w:rsidR="001964AD" w:rsidRDefault="001964AD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Решение задач воспитания в рамках образовательной области «Художественно-эстетическое развитие» </w:t>
      </w:r>
      <w:r w:rsidRPr="0052760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«Красота», «Культура», «Человек», «Природа».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эстетических чувств (удивления, радости, восхищения, любви) к ра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личным объектам и явлениям окружающего мира (природного, бытового, социокульту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ного), к произведениям разных видов, жанров и стилей искусства (в соответствии с во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растными особенностями);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EC17AA" w:rsidRPr="0052760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 xml:space="preserve">Содержание воспитательной работы </w:t>
      </w:r>
    </w:p>
    <w:p w:rsidR="00EC17AA" w:rsidRPr="0052760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по направлениям воспитания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 Эстетическое воспитание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Ценности: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>культура 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>красота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этико-эстетического направления воспитания: 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воспитание представлений о значении опрятности и внешней красоты, ее влиянии на внутренний мир человека;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любви к прекрасному, уважения к традициям и культуре родной страны и других народов;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Эстетическое воспитание через обогащение чувственного опыта и развитие эмоци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нальной сферы личности влияет на становление нравственной и духовной составляющей внутреннего мира ребенка.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Культура поведения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ных представлений.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Для того чтобы формировать у детей культуру поведения, воспитатель должен с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средоточить свое внимание на нескольких основных направлениях воспитательной раб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ты: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учить детей уважительно относиться к окружающим людям, считаться с их делами, интересами, удобствами;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стах;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сом;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деятельности, что подразумевает умение обращаться с 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рушками, книгами, личными вещами, имуществом </w:t>
      </w:r>
      <w:r w:rsidRPr="0052760A">
        <w:rPr>
          <w:rFonts w:ascii="Times New Roman" w:hAnsi="Times New Roman" w:cs="Times New Roman"/>
          <w:sz w:val="24"/>
          <w:szCs w:val="24"/>
        </w:rPr>
        <w:t>ДОО;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умение подготовиться к предстоящей деятельности, четко и последовательно в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EC17AA" w:rsidRPr="0052760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и творчества;</w:t>
      </w:r>
    </w:p>
    <w:p w:rsidR="00EC17AA" w:rsidRPr="0052760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EC17AA" w:rsidRPr="0052760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0EBD" w:rsidRDefault="00EC17AA" w:rsidP="00EA76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к</w:t>
      </w:r>
      <w:r w:rsidR="00EA76EF">
        <w:rPr>
          <w:rFonts w:ascii="Times New Roman" w:hAnsi="Times New Roman" w:cs="Times New Roman"/>
          <w:color w:val="000000"/>
          <w:sz w:val="24"/>
          <w:szCs w:val="24"/>
        </w:rPr>
        <w:t>ультуры поведения.</w:t>
      </w:r>
    </w:p>
    <w:p w:rsidR="00EA76EF" w:rsidRPr="00EA76EF" w:rsidRDefault="00EA76EF" w:rsidP="00EA76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17AA" w:rsidRPr="0052760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в группе соответствует календарном пл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 xml:space="preserve">ну воспитательной работы </w:t>
      </w:r>
      <w:r w:rsidR="00EA76EF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«Детский сад «Дюймовочка»</w:t>
      </w:r>
    </w:p>
    <w:p w:rsidR="00EC17AA" w:rsidRPr="0052760A" w:rsidRDefault="00EC17AA" w:rsidP="00EC1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134"/>
        <w:gridCol w:w="3260"/>
      </w:tblGrid>
      <w:tr w:rsidR="00EC17AA" w:rsidRPr="000022CE" w:rsidTr="00EC17AA">
        <w:tc>
          <w:tcPr>
            <w:tcW w:w="567" w:type="dxa"/>
            <w:shd w:val="clear" w:color="auto" w:fill="DAEEF3" w:themeFill="accent5" w:themeFillTint="33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17AA" w:rsidRPr="000022CE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0022CE" w:rsidTr="00EC17AA">
        <w:tc>
          <w:tcPr>
            <w:tcW w:w="567" w:type="dxa"/>
          </w:tcPr>
          <w:p w:rsidR="00EC17AA" w:rsidRPr="000022CE" w:rsidRDefault="00160C15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134" w:type="dxa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260" w:type="dxa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</w:tr>
      <w:tr w:rsidR="00EC17AA" w:rsidRPr="000022CE" w:rsidTr="00EC17AA">
        <w:tc>
          <w:tcPr>
            <w:tcW w:w="567" w:type="dxa"/>
          </w:tcPr>
          <w:p w:rsidR="00EC17AA" w:rsidRPr="000022CE" w:rsidRDefault="00160C15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День воспит</w:t>
            </w: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теля и всех дошкольных работников</w:t>
            </w:r>
            <w:r w:rsidRPr="000022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любимый детский сад»</w:t>
            </w:r>
          </w:p>
        </w:tc>
        <w:tc>
          <w:tcPr>
            <w:tcW w:w="1134" w:type="dxa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20-30.09</w:t>
            </w:r>
          </w:p>
        </w:tc>
        <w:tc>
          <w:tcPr>
            <w:tcW w:w="3260" w:type="dxa"/>
          </w:tcPr>
          <w:p w:rsidR="00EC17AA" w:rsidRPr="000022CE" w:rsidRDefault="00071792" w:rsidP="00EC1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тельной деятельности, </w:t>
            </w:r>
            <w:r w:rsidR="00160C15"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воспитатели</w:t>
            </w:r>
          </w:p>
          <w:p w:rsidR="00B810BE" w:rsidRPr="000022CE" w:rsidRDefault="00B810BE" w:rsidP="00EC1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0022CE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0022CE" w:rsidTr="00EC17AA">
        <w:tc>
          <w:tcPr>
            <w:tcW w:w="567" w:type="dxa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2977" w:type="dxa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134" w:type="dxa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15.10-20.10</w:t>
            </w:r>
          </w:p>
        </w:tc>
        <w:tc>
          <w:tcPr>
            <w:tcW w:w="3260" w:type="dxa"/>
          </w:tcPr>
          <w:p w:rsidR="00B810BE" w:rsidRPr="000022CE" w:rsidRDefault="00071792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</w:tr>
      <w:tr w:rsidR="00EC17AA" w:rsidRPr="000022CE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0022CE" w:rsidTr="00EC17AA">
        <w:tc>
          <w:tcPr>
            <w:tcW w:w="567" w:type="dxa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0C15" w:rsidRPr="000022CE" w:rsidRDefault="000022CE" w:rsidP="00160C1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24.11.24</w:t>
            </w:r>
          </w:p>
          <w:p w:rsidR="00EC17AA" w:rsidRPr="000022CE" w:rsidRDefault="00160C15" w:rsidP="00160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2977" w:type="dxa"/>
          </w:tcPr>
          <w:p w:rsidR="00160C15" w:rsidRPr="000022CE" w:rsidRDefault="00160C15" w:rsidP="00160C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ков «Портрет любимой мамочки»</w:t>
            </w:r>
          </w:p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7AA" w:rsidRPr="000022CE" w:rsidRDefault="00160C15" w:rsidP="000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0022CE" w:rsidRPr="00002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C17AA" w:rsidRPr="000022CE" w:rsidRDefault="00071792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деятельности</w:t>
            </w:r>
          </w:p>
        </w:tc>
      </w:tr>
      <w:tr w:rsidR="00EC17AA" w:rsidRPr="000022CE" w:rsidTr="00160C15">
        <w:trPr>
          <w:trHeight w:val="394"/>
        </w:trPr>
        <w:tc>
          <w:tcPr>
            <w:tcW w:w="567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0022CE" w:rsidTr="00EC17AA">
        <w:tc>
          <w:tcPr>
            <w:tcW w:w="567" w:type="dxa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60C15" w:rsidRPr="000022CE" w:rsidRDefault="00160C15" w:rsidP="00160C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08.12.23</w:t>
            </w:r>
          </w:p>
          <w:p w:rsidR="00EC17AA" w:rsidRPr="000022CE" w:rsidRDefault="00160C15" w:rsidP="00160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ный день х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дожника</w:t>
            </w:r>
          </w:p>
        </w:tc>
        <w:tc>
          <w:tcPr>
            <w:tcW w:w="2977" w:type="dxa"/>
          </w:tcPr>
          <w:p w:rsidR="00EC17AA" w:rsidRPr="000022CE" w:rsidRDefault="00160C15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ков «Молодые дарования»</w:t>
            </w:r>
          </w:p>
        </w:tc>
        <w:tc>
          <w:tcPr>
            <w:tcW w:w="1134" w:type="dxa"/>
          </w:tcPr>
          <w:p w:rsidR="00160C15" w:rsidRPr="000022CE" w:rsidRDefault="00160C15" w:rsidP="00160C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08.12.2</w:t>
            </w:r>
            <w:r w:rsidR="000022CE"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0022CE" w:rsidRDefault="00071792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деятельности</w:t>
            </w:r>
          </w:p>
        </w:tc>
      </w:tr>
      <w:tr w:rsidR="00EC17AA" w:rsidRPr="000022CE" w:rsidTr="00EC17AA">
        <w:tc>
          <w:tcPr>
            <w:tcW w:w="567" w:type="dxa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C17AA" w:rsidRPr="000022CE" w:rsidRDefault="00230A1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20.12-27.12</w:t>
            </w:r>
          </w:p>
        </w:tc>
        <w:tc>
          <w:tcPr>
            <w:tcW w:w="2977" w:type="dxa"/>
          </w:tcPr>
          <w:p w:rsidR="00EC17AA" w:rsidRPr="000022CE" w:rsidRDefault="001964AD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230A1A" w:rsidRPr="000022CE">
              <w:rPr>
                <w:rFonts w:ascii="Times New Roman" w:hAnsi="Times New Roman" w:cs="Times New Roman"/>
                <w:sz w:val="24"/>
                <w:szCs w:val="24"/>
              </w:rPr>
              <w:t xml:space="preserve">Елочка </w:t>
            </w:r>
            <w:proofErr w:type="gramStart"/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0A1A" w:rsidRPr="000022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30A1A" w:rsidRPr="000022CE">
              <w:rPr>
                <w:rFonts w:ascii="Times New Roman" w:hAnsi="Times New Roman" w:cs="Times New Roman"/>
                <w:sz w:val="24"/>
                <w:szCs w:val="24"/>
              </w:rPr>
              <w:t>расавица</w:t>
            </w: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C17AA" w:rsidRPr="000022CE" w:rsidRDefault="00230A1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20.12-27.12</w:t>
            </w:r>
          </w:p>
        </w:tc>
        <w:tc>
          <w:tcPr>
            <w:tcW w:w="3260" w:type="dxa"/>
          </w:tcPr>
          <w:p w:rsidR="00EC17AA" w:rsidRPr="000022CE" w:rsidRDefault="00071792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деятельности</w:t>
            </w:r>
          </w:p>
        </w:tc>
      </w:tr>
      <w:tr w:rsidR="00EC17AA" w:rsidRPr="000022CE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0022CE" w:rsidTr="00EC17AA">
        <w:tc>
          <w:tcPr>
            <w:tcW w:w="567" w:type="dxa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C17AA" w:rsidRPr="000022CE" w:rsidRDefault="00B810BE" w:rsidP="000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10.01.2</w:t>
            </w:r>
            <w:r w:rsidR="000022CE" w:rsidRPr="00002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</w:tc>
        <w:tc>
          <w:tcPr>
            <w:tcW w:w="1134" w:type="dxa"/>
          </w:tcPr>
          <w:p w:rsidR="00EC17AA" w:rsidRPr="000022CE" w:rsidRDefault="00B810BE" w:rsidP="00002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 w:rsidR="000022CE" w:rsidRPr="000022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EC17AA" w:rsidRPr="000022CE" w:rsidRDefault="00071792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деятельности,</w:t>
            </w:r>
          </w:p>
          <w:p w:rsidR="00B810BE" w:rsidRPr="000022CE" w:rsidRDefault="00071792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</w:tr>
      <w:tr w:rsidR="00EC17AA" w:rsidRPr="000022CE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0022CE" w:rsidTr="00EC17AA">
        <w:tc>
          <w:tcPr>
            <w:tcW w:w="567" w:type="dxa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День защи</w:t>
            </w: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ников Отеч</w:t>
            </w: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977" w:type="dxa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B810BE" w:rsidRPr="000022C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7AA" w:rsidRPr="000022CE" w:rsidRDefault="00B810BE" w:rsidP="000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20.02.2</w:t>
            </w:r>
            <w:r w:rsidR="000022CE" w:rsidRPr="00002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-23.02.2</w:t>
            </w:r>
            <w:r w:rsidR="000022CE" w:rsidRPr="00002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0022CE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0022CE" w:rsidTr="00EC17AA">
        <w:tc>
          <w:tcPr>
            <w:tcW w:w="567" w:type="dxa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977" w:type="dxa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любимая мама»</w:t>
            </w:r>
          </w:p>
        </w:tc>
        <w:tc>
          <w:tcPr>
            <w:tcW w:w="1134" w:type="dxa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0022CE" w:rsidRDefault="00071792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деятельности</w:t>
            </w:r>
            <w:r w:rsidR="00B810BE"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C17AA" w:rsidRPr="000022CE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0022CE" w:rsidTr="00EC17AA">
        <w:tc>
          <w:tcPr>
            <w:tcW w:w="567" w:type="dxa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C15" w:rsidRPr="000022CE" w:rsidRDefault="00160C15" w:rsidP="00160C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12.04.2</w:t>
            </w:r>
            <w:r w:rsidR="000022CE"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C17AA" w:rsidRPr="000022CE" w:rsidRDefault="00160C15" w:rsidP="00160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навтики</w:t>
            </w:r>
          </w:p>
        </w:tc>
        <w:tc>
          <w:tcPr>
            <w:tcW w:w="2977" w:type="dxa"/>
          </w:tcPr>
          <w:p w:rsidR="00160C15" w:rsidRPr="000022CE" w:rsidRDefault="00160C15" w:rsidP="00160C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ма «День космонавтики»</w:t>
            </w:r>
          </w:p>
          <w:p w:rsidR="00EC17AA" w:rsidRPr="000022CE" w:rsidRDefault="00160C15" w:rsidP="00160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«Ко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мос зовет-2024»</w:t>
            </w:r>
          </w:p>
        </w:tc>
        <w:tc>
          <w:tcPr>
            <w:tcW w:w="1134" w:type="dxa"/>
          </w:tcPr>
          <w:p w:rsidR="00160C15" w:rsidRPr="000022CE" w:rsidRDefault="00160C15" w:rsidP="00160C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12.04.2</w:t>
            </w:r>
            <w:r w:rsidR="000022CE"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0022CE" w:rsidRDefault="00071792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деятельности</w:t>
            </w:r>
          </w:p>
        </w:tc>
      </w:tr>
      <w:tr w:rsidR="00EC17AA" w:rsidRPr="000022CE" w:rsidTr="00EC17AA">
        <w:tc>
          <w:tcPr>
            <w:tcW w:w="567" w:type="dxa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30A1A" w:rsidRPr="000022CE" w:rsidRDefault="00230A1A" w:rsidP="00EC17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23.04.24 </w:t>
            </w:r>
          </w:p>
          <w:p w:rsidR="00EC17AA" w:rsidRPr="000022CE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книги</w:t>
            </w:r>
          </w:p>
        </w:tc>
        <w:tc>
          <w:tcPr>
            <w:tcW w:w="2977" w:type="dxa"/>
          </w:tcPr>
          <w:p w:rsidR="00EC17AA" w:rsidRPr="000022CE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«В мире литературных гер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ев»</w:t>
            </w:r>
          </w:p>
        </w:tc>
        <w:tc>
          <w:tcPr>
            <w:tcW w:w="1134" w:type="dxa"/>
          </w:tcPr>
          <w:p w:rsidR="00230A1A" w:rsidRPr="000022CE" w:rsidRDefault="00230A1A" w:rsidP="00230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23.04.2</w:t>
            </w:r>
            <w:r w:rsidR="000022CE"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0022CE" w:rsidRDefault="00071792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деятельности</w:t>
            </w:r>
          </w:p>
        </w:tc>
      </w:tr>
      <w:tr w:rsidR="00EC17AA" w:rsidRPr="000022CE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0022CE" w:rsidTr="00EC17AA">
        <w:tc>
          <w:tcPr>
            <w:tcW w:w="567" w:type="dxa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AA" w:rsidRPr="000022CE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20.08 – 03.09.24 Н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деля безопа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ности доро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ного движ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:rsidR="00EC17AA" w:rsidRPr="000022CE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«Ваш друг – светофор»</w:t>
            </w:r>
          </w:p>
        </w:tc>
        <w:tc>
          <w:tcPr>
            <w:tcW w:w="1134" w:type="dxa"/>
          </w:tcPr>
          <w:p w:rsidR="00EC17AA" w:rsidRPr="000022CE" w:rsidRDefault="00230A1A" w:rsidP="00002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20.08 – 03.09.2</w:t>
            </w:r>
            <w:r w:rsidR="000022CE" w:rsidRPr="000022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C17AA" w:rsidRPr="000022CE" w:rsidRDefault="00071792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деятельности</w:t>
            </w:r>
          </w:p>
        </w:tc>
      </w:tr>
      <w:tr w:rsidR="00EC17AA" w:rsidRPr="000022CE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0022CE" w:rsidTr="00EC17AA">
        <w:tc>
          <w:tcPr>
            <w:tcW w:w="567" w:type="dxa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AA" w:rsidRPr="000022CE" w:rsidRDefault="00B810BE" w:rsidP="000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1.06.2</w:t>
            </w:r>
            <w:r w:rsidR="000022CE" w:rsidRPr="00002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810BE" w:rsidRPr="000022C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134" w:type="dxa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0022CE" w:rsidRDefault="00071792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деятельности</w:t>
            </w:r>
          </w:p>
        </w:tc>
      </w:tr>
      <w:tr w:rsidR="00EC17AA" w:rsidRPr="000022CE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0022CE" w:rsidTr="00EC17AA">
        <w:tc>
          <w:tcPr>
            <w:tcW w:w="567" w:type="dxa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AA" w:rsidRPr="000022CE" w:rsidRDefault="00B810BE" w:rsidP="000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1.07.-15.07.2</w:t>
            </w:r>
            <w:r w:rsidR="000022CE" w:rsidRPr="00002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C17AA" w:rsidRPr="000022C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B810BE" w:rsidRPr="000022CE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«Мое любимое время г</w:t>
            </w: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2CE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1134" w:type="dxa"/>
          </w:tcPr>
          <w:p w:rsidR="00EC17AA" w:rsidRPr="000022CE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0022CE" w:rsidRDefault="00071792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по изобраз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деятельности</w:t>
            </w:r>
          </w:p>
        </w:tc>
      </w:tr>
    </w:tbl>
    <w:p w:rsidR="00B725A1" w:rsidRDefault="00B725A1" w:rsidP="00002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3DBA" w:rsidRPr="00D43DBA" w:rsidRDefault="00D43DBA" w:rsidP="00D43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 ПЛАН ОБРАЗОВАТЕЛЬНОЙ ДЕЯТЕЛЬНОСТИ</w:t>
      </w:r>
    </w:p>
    <w:p w:rsidR="00D43DBA" w:rsidRPr="00D43DBA" w:rsidRDefault="00D43DBA" w:rsidP="00D43DB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BA" w:rsidRPr="00D43DBA" w:rsidRDefault="00D43DBA" w:rsidP="00D43DBA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программа, опираясь на образовательную программу ДОО,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полагает проведение изобразительной</w:t>
      </w: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организованной образовательной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(далее ООД) 1</w:t>
      </w: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в каждой возрастной группе в соответствии с требованиями СанПиН. </w:t>
      </w:r>
    </w:p>
    <w:p w:rsidR="00D43DBA" w:rsidRPr="00D43DBA" w:rsidRDefault="00D43DBA" w:rsidP="00D43DBA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 5-6 лет занятия проводятся 1 раз</w:t>
      </w: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по 25 мин.</w:t>
      </w:r>
    </w:p>
    <w:p w:rsidR="00D43DBA" w:rsidRPr="00D43DBA" w:rsidRDefault="00D43DBA" w:rsidP="00D43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DBA" w:rsidRPr="00D43DBA" w:rsidRDefault="00D43DBA" w:rsidP="00D43D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DB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изобразительной </w:t>
      </w:r>
      <w:r w:rsidRPr="00D43DBA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организованной </w:t>
      </w:r>
    </w:p>
    <w:p w:rsidR="00D43DBA" w:rsidRPr="00D43DBA" w:rsidRDefault="00D43DBA" w:rsidP="00D43D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DBA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D43DBA" w:rsidRPr="00D43DBA" w:rsidRDefault="00D43DBA" w:rsidP="00D43DB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673"/>
        <w:gridCol w:w="3200"/>
        <w:gridCol w:w="1404"/>
        <w:gridCol w:w="1126"/>
        <w:gridCol w:w="1675"/>
        <w:gridCol w:w="1811"/>
      </w:tblGrid>
      <w:tr w:rsidR="00D43DBA" w:rsidRPr="00D43DBA" w:rsidTr="00D43DB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D43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71792" w:rsidRPr="00D43DBA" w:rsidTr="00071792">
        <w:trPr>
          <w:trHeight w:val="239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1792" w:rsidRPr="00D43DBA" w:rsidRDefault="00071792" w:rsidP="00071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1792" w:rsidRPr="00D43DBA" w:rsidRDefault="00071792" w:rsidP="00071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Колокольчик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1792" w:rsidRPr="00D43DBA" w:rsidRDefault="00071792" w:rsidP="00D43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A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1792" w:rsidRPr="00D43DBA" w:rsidRDefault="00071792" w:rsidP="00D43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DBA"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1792" w:rsidRPr="00D43DBA" w:rsidRDefault="00071792" w:rsidP="00D43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A">
              <w:rPr>
                <w:rFonts w:ascii="Times New Roman" w:hAnsi="Times New Roman"/>
                <w:sz w:val="24"/>
                <w:szCs w:val="24"/>
              </w:rPr>
              <w:t>9.35-10.00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1792" w:rsidRPr="00D43DBA" w:rsidRDefault="00071792" w:rsidP="00D43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6E9" w:rsidRDefault="00B536E9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47AF" w:rsidRPr="0052760A" w:rsidRDefault="0084452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AC47AF" w:rsidRPr="005276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47AF" w:rsidRPr="0052760A">
        <w:rPr>
          <w:rFonts w:ascii="Times New Roman" w:hAnsi="Times New Roman" w:cs="Times New Roman"/>
          <w:b/>
          <w:sz w:val="24"/>
          <w:szCs w:val="24"/>
        </w:rPr>
        <w:t> ОСОБЕННОСТИ ВЗАИМОДЕЙСТВИЯ С СЕМЬЯМИ ОБУЧАЮЩИХСЯ</w:t>
      </w:r>
    </w:p>
    <w:p w:rsidR="00AC47AF" w:rsidRPr="0052760A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52760A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Цели и задачи взаимодействия с семьями обучающихся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Главными целями взаимодействия педагогического коллектива ДОО с семьями об</w:t>
      </w:r>
      <w:r w:rsidRPr="0052760A">
        <w:rPr>
          <w:rFonts w:ascii="Times New Roman" w:hAnsi="Times New Roman" w:cs="Times New Roman"/>
          <w:i/>
          <w:sz w:val="24"/>
          <w:szCs w:val="24"/>
        </w:rPr>
        <w:t>у</w:t>
      </w:r>
      <w:r w:rsidRPr="0052760A">
        <w:rPr>
          <w:rFonts w:ascii="Times New Roman" w:hAnsi="Times New Roman" w:cs="Times New Roman"/>
          <w:i/>
          <w:sz w:val="24"/>
          <w:szCs w:val="24"/>
        </w:rPr>
        <w:t>чающихся дошкольного возраста являются: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ния здоровья детей дош</w:t>
      </w:r>
      <w:r w:rsidR="00DB0C88" w:rsidRPr="0052760A">
        <w:rPr>
          <w:rFonts w:ascii="Times New Roman" w:hAnsi="Times New Roman" w:cs="Times New Roman"/>
          <w:sz w:val="24"/>
          <w:szCs w:val="24"/>
        </w:rPr>
        <w:t>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52760A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52760A">
        <w:rPr>
          <w:rFonts w:ascii="Times New Roman" w:hAnsi="Times New Roman" w:cs="Times New Roman"/>
          <w:i/>
          <w:sz w:val="24"/>
          <w:szCs w:val="24"/>
        </w:rPr>
        <w:t>ь</w:t>
      </w:r>
      <w:r w:rsidRPr="0052760A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</w:t>
      </w:r>
      <w:r w:rsidR="00DB0C88" w:rsidRPr="0052760A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сительно целей ДО, общих для всего образовательного пространства Российской Федер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ции, о мерах господдержки семьям, имеющим детей дошкольного возраста, а также об 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разовательной программе, реализуемой в ДОО;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как баз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AC47AF" w:rsidRPr="0052760A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Принципы взаимодействия с родителями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52760A">
        <w:rPr>
          <w:rFonts w:ascii="Times New Roman" w:hAnsi="Times New Roman" w:cs="Times New Roman"/>
          <w:i/>
          <w:sz w:val="24"/>
          <w:szCs w:val="24"/>
        </w:rPr>
        <w:t>р</w:t>
      </w:r>
      <w:r w:rsidRPr="0052760A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ребёнка: в соответствии с </w:t>
      </w:r>
      <w:hyperlink r:id="rId15" w:history="1">
        <w:r w:rsidRPr="0052760A">
          <w:rPr>
            <w:rFonts w:ascii="Times New Roman" w:hAnsi="Times New Roman" w:cs="Times New Roman"/>
            <w:sz w:val="24"/>
            <w:szCs w:val="24"/>
          </w:rPr>
          <w:t>З</w:t>
        </w:r>
        <w:r w:rsidRPr="0052760A">
          <w:rPr>
            <w:rFonts w:ascii="Times New Roman" w:hAnsi="Times New Roman" w:cs="Times New Roman"/>
            <w:sz w:val="24"/>
            <w:szCs w:val="24"/>
          </w:rPr>
          <w:t>а</w:t>
        </w:r>
        <w:r w:rsidRPr="0052760A">
          <w:rPr>
            <w:rFonts w:ascii="Times New Roman" w:hAnsi="Times New Roman" w:cs="Times New Roman"/>
            <w:sz w:val="24"/>
            <w:szCs w:val="24"/>
          </w:rPr>
          <w:t>коном</w:t>
        </w:r>
      </w:hyperlink>
      <w:r w:rsidRPr="0052760A">
        <w:rPr>
          <w:rFonts w:ascii="Times New Roman" w:hAnsi="Times New Roman" w:cs="Times New Roman"/>
          <w:sz w:val="24"/>
          <w:szCs w:val="24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бёнка;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</w:t>
      </w:r>
      <w:r w:rsidRPr="0052760A">
        <w:rPr>
          <w:rFonts w:ascii="Times New Roman" w:hAnsi="Times New Roman" w:cs="Times New Roman"/>
          <w:sz w:val="24"/>
          <w:szCs w:val="24"/>
        </w:rPr>
        <w:t>к</w:t>
      </w:r>
      <w:r w:rsidRPr="0052760A">
        <w:rPr>
          <w:rFonts w:ascii="Times New Roman" w:hAnsi="Times New Roman" w:cs="Times New Roman"/>
          <w:sz w:val="24"/>
          <w:szCs w:val="24"/>
        </w:rPr>
        <w:t>туальная информация об особенностях пребывания ребёнка в группе; каждому из родит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мацией об особенностях развития ребёнка в ДОО и семье;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роны родителей (законных представителей) в интересах детей;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</w:t>
      </w:r>
      <w:r w:rsidRPr="0052760A">
        <w:rPr>
          <w:rFonts w:ascii="Times New Roman" w:hAnsi="Times New Roman" w:cs="Times New Roman"/>
          <w:sz w:val="24"/>
          <w:szCs w:val="24"/>
        </w:rPr>
        <w:t>й</w:t>
      </w:r>
      <w:r w:rsidRPr="0052760A">
        <w:rPr>
          <w:rFonts w:ascii="Times New Roman" w:hAnsi="Times New Roman" w:cs="Times New Roman"/>
          <w:sz w:val="24"/>
          <w:szCs w:val="24"/>
        </w:rPr>
        <w:t>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вителей) в совместное решение образовательных задач;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: при планировании и осуществлении взаимодействия нео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возраста), об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словленные возрастными особенностями развития детей.</w:t>
      </w:r>
    </w:p>
    <w:p w:rsidR="00AC47AF" w:rsidRPr="0052760A" w:rsidRDefault="00AC47AF" w:rsidP="00AC47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Направления взаимодействия с родителями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бёнка; об уровне психолого-педагогической компетентности родителей (законных пре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>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вития детей </w:t>
      </w:r>
      <w:r w:rsidR="00DB0C88" w:rsidRPr="0052760A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 выбора эффективных методов обучения и воспитания детей определенного возраста; ознакомление с актуальной информацией о государстве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разовательной программы; условиях пребывания ребёнка в группе ДОО; содержании и методах образовательной работы с детьми;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никающих проблем воспитания и обучения детей,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с ООП в условиях семьи; особе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lastRenderedPageBreak/>
        <w:t>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</w:t>
      </w:r>
      <w:r w:rsidRPr="0052760A">
        <w:rPr>
          <w:rFonts w:ascii="Times New Roman" w:hAnsi="Times New Roman" w:cs="Times New Roman"/>
          <w:sz w:val="24"/>
          <w:szCs w:val="24"/>
        </w:rPr>
        <w:t>й</w:t>
      </w:r>
      <w:r w:rsidRPr="0052760A">
        <w:rPr>
          <w:rFonts w:ascii="Times New Roman" w:hAnsi="Times New Roman" w:cs="Times New Roman"/>
          <w:sz w:val="24"/>
          <w:szCs w:val="24"/>
        </w:rPr>
        <w:t xml:space="preserve">ствия с детьми </w:t>
      </w:r>
      <w:r w:rsidR="00DB0C88" w:rsidRPr="0052760A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 способам организации и участия в детских деятел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ностях, образовательном процессе и другому.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Совместная образовательная деятельность педагогов и родителей (законных пре</w:t>
      </w:r>
      <w:r w:rsidRPr="0052760A">
        <w:rPr>
          <w:rFonts w:ascii="Times New Roman" w:hAnsi="Times New Roman" w:cs="Times New Roman"/>
          <w:i/>
          <w:sz w:val="24"/>
          <w:szCs w:val="24"/>
        </w:rPr>
        <w:t>д</w:t>
      </w:r>
      <w:r w:rsidRPr="0052760A">
        <w:rPr>
          <w:rFonts w:ascii="Times New Roman" w:hAnsi="Times New Roman" w:cs="Times New Roman"/>
          <w:i/>
          <w:sz w:val="24"/>
          <w:szCs w:val="24"/>
        </w:rPr>
        <w:t>ставителей) обучающихся предполагает сотрудничество</w:t>
      </w:r>
      <w:r w:rsidRPr="0052760A">
        <w:rPr>
          <w:rFonts w:ascii="Times New Roman" w:hAnsi="Times New Roman" w:cs="Times New Roman"/>
          <w:sz w:val="24"/>
          <w:szCs w:val="24"/>
        </w:rPr>
        <w:t xml:space="preserve"> в реализации некоторых обр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зовательных задач, вопросах организации РППС и образовательных мероприятий; по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 xml:space="preserve">держку образовательных инициатив родителей (законных представителей) детей </w:t>
      </w:r>
      <w:r w:rsidR="00DB0C88" w:rsidRPr="0052760A">
        <w:rPr>
          <w:rFonts w:ascii="Times New Roman" w:hAnsi="Times New Roman" w:cs="Times New Roman"/>
          <w:sz w:val="24"/>
          <w:szCs w:val="24"/>
        </w:rPr>
        <w:t>д</w:t>
      </w:r>
      <w:r w:rsidR="00DB0C88" w:rsidRPr="0052760A">
        <w:rPr>
          <w:rFonts w:ascii="Times New Roman" w:hAnsi="Times New Roman" w:cs="Times New Roman"/>
          <w:sz w:val="24"/>
          <w:szCs w:val="24"/>
        </w:rPr>
        <w:t>о</w:t>
      </w:r>
      <w:r w:rsidR="00DB0C88" w:rsidRPr="0052760A">
        <w:rPr>
          <w:rFonts w:ascii="Times New Roman" w:hAnsi="Times New Roman" w:cs="Times New Roman"/>
          <w:sz w:val="24"/>
          <w:szCs w:val="24"/>
        </w:rPr>
        <w:t>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 разработку и реализацию образовательных проектов ДОО совместно с семьей.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Особое внимание в просветительской деятельности ДОО уделяется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повышению уровня компетентности родителей (законных представителей) в вопросах </w:t>
      </w:r>
      <w:proofErr w:type="spellStart"/>
      <w:r w:rsidRPr="0052760A">
        <w:rPr>
          <w:rFonts w:ascii="Times New Roman" w:hAnsi="Times New Roman" w:cs="Times New Roman"/>
          <w:i/>
          <w:sz w:val="24"/>
          <w:szCs w:val="24"/>
        </w:rPr>
        <w:t>здоровьесб</w:t>
      </w:r>
      <w:r w:rsidRPr="0052760A">
        <w:rPr>
          <w:rFonts w:ascii="Times New Roman" w:hAnsi="Times New Roman" w:cs="Times New Roman"/>
          <w:i/>
          <w:sz w:val="24"/>
          <w:szCs w:val="24"/>
        </w:rPr>
        <w:t>е</w:t>
      </w:r>
      <w:r w:rsidRPr="0052760A">
        <w:rPr>
          <w:rFonts w:ascii="Times New Roman" w:hAnsi="Times New Roman" w:cs="Times New Roman"/>
          <w:i/>
          <w:sz w:val="24"/>
          <w:szCs w:val="24"/>
        </w:rPr>
        <w:t>режения</w:t>
      </w:r>
      <w:proofErr w:type="spellEnd"/>
      <w:r w:rsidRPr="0052760A">
        <w:rPr>
          <w:rFonts w:ascii="Times New Roman" w:hAnsi="Times New Roman" w:cs="Times New Roman"/>
          <w:i/>
          <w:sz w:val="24"/>
          <w:szCs w:val="24"/>
        </w:rPr>
        <w:t xml:space="preserve"> ребёнка.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Реализация данной темы осуществляется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>в процессе следующих направлений просв</w:t>
      </w:r>
      <w:r w:rsidRPr="0052760A">
        <w:rPr>
          <w:rFonts w:ascii="Times New Roman" w:hAnsi="Times New Roman" w:cs="Times New Roman"/>
          <w:i/>
          <w:sz w:val="24"/>
          <w:szCs w:val="24"/>
        </w:rPr>
        <w:t>е</w:t>
      </w:r>
      <w:r w:rsidRPr="0052760A">
        <w:rPr>
          <w:rFonts w:ascii="Times New Roman" w:hAnsi="Times New Roman" w:cs="Times New Roman"/>
          <w:i/>
          <w:sz w:val="24"/>
          <w:szCs w:val="24"/>
        </w:rPr>
        <w:t>тительской деятельности: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информирование о факторах, положительно влияющих на физическое и психич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ское здоровье ребёнка (рациональная организация режима дня ребёнка, правильное пит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ние в семье, закаливание, организация двигательной активности, благоприятный психол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сящих непоправимый вред здоровью ребёнка;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своевременное информирование о важности вакцинирования в соответствии с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комендациями Национального календаря профилактических прививок и по эпидемич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ским показаниям;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можностях ДОО и семьи в решении данных задач;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знакомство родителей (законных представителей) с оздоровительными меропри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тиями, проводимыми в ДОО;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шение сна, возбудимость, изменения качества памяти, внимания, мышления; проблемы социализации и общения и другое).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детей может быть повышена за счет </w:t>
      </w:r>
      <w:r w:rsidRPr="0052760A">
        <w:rPr>
          <w:rFonts w:ascii="Times New Roman" w:hAnsi="Times New Roman" w:cs="Times New Roman"/>
          <w:i/>
          <w:sz w:val="24"/>
          <w:szCs w:val="24"/>
        </w:rPr>
        <w:t>привлечения к тематическим встречам профильных спец</w:t>
      </w:r>
      <w:r w:rsidRPr="0052760A">
        <w:rPr>
          <w:rFonts w:ascii="Times New Roman" w:hAnsi="Times New Roman" w:cs="Times New Roman"/>
          <w:i/>
          <w:sz w:val="24"/>
          <w:szCs w:val="24"/>
        </w:rPr>
        <w:t>и</w:t>
      </w:r>
      <w:r w:rsidRPr="0052760A">
        <w:rPr>
          <w:rFonts w:ascii="Times New Roman" w:hAnsi="Times New Roman" w:cs="Times New Roman"/>
          <w:i/>
          <w:sz w:val="24"/>
          <w:szCs w:val="24"/>
        </w:rPr>
        <w:t>алистов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(медиков,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нейропсихологов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физиологов, IT-специалистов и других).</w:t>
      </w:r>
    </w:p>
    <w:p w:rsidR="00AC47AF" w:rsidRPr="0052760A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Формы взаимодействия с родителями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</w:t>
      </w:r>
      <w:r w:rsidRPr="0052760A">
        <w:rPr>
          <w:rFonts w:ascii="Times New Roman" w:hAnsi="Times New Roman" w:cs="Times New Roman"/>
          <w:i/>
          <w:sz w:val="24"/>
          <w:szCs w:val="24"/>
        </w:rPr>
        <w:t>й</w:t>
      </w:r>
      <w:r w:rsidRPr="0052760A">
        <w:rPr>
          <w:rFonts w:ascii="Times New Roman" w:hAnsi="Times New Roman" w:cs="Times New Roman"/>
          <w:i/>
          <w:sz w:val="24"/>
          <w:szCs w:val="24"/>
        </w:rPr>
        <w:t>ствия с родителями (законными представителями):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2760A">
        <w:rPr>
          <w:rFonts w:ascii="Times New Roman" w:hAnsi="Times New Roman" w:cs="Times New Roman"/>
          <w:i/>
          <w:sz w:val="24"/>
          <w:szCs w:val="24"/>
        </w:rPr>
        <w:t>диагностико</w:t>
      </w:r>
      <w:proofErr w:type="spellEnd"/>
      <w:r w:rsidRPr="0052760A">
        <w:rPr>
          <w:rFonts w:ascii="Times New Roman" w:hAnsi="Times New Roman" w:cs="Times New Roman"/>
          <w:i/>
          <w:sz w:val="24"/>
          <w:szCs w:val="24"/>
        </w:rPr>
        <w:t>-аналитическое направление реализуется через: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опросы, социологические срезы, индивидуальные блокноты, «почтовый ящик», п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дагогические беседы с родителями (законными представителями);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дни (недели) открытых дверей, открытые просмотры занятий и других видов де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тельности детей и др.;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2) </w:t>
      </w:r>
      <w:r w:rsidRPr="0052760A">
        <w:rPr>
          <w:rFonts w:ascii="Times New Roman" w:hAnsi="Times New Roman" w:cs="Times New Roman"/>
          <w:i/>
          <w:sz w:val="24"/>
          <w:szCs w:val="24"/>
        </w:rPr>
        <w:t>просветительское и консультационное направления реализуются через</w:t>
      </w:r>
      <w:r w:rsidRPr="0052760A">
        <w:rPr>
          <w:rFonts w:ascii="Times New Roman" w:hAnsi="Times New Roman" w:cs="Times New Roman"/>
          <w:sz w:val="24"/>
          <w:szCs w:val="24"/>
        </w:rPr>
        <w:t>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 xml:space="preserve">тельские клубы и др.;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- журналы и газеты, издаваемые ДОО для родителей (законных представителей), п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дагогические библиотеки для родителей (законных представителей);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сайты ДОО и социальные группы в сети Интернет;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и интервью;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фотографии, выставки детских работ, совместных работ родителей (законных представителей) и детей;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досуговые формы (совместные праздники и вечера, семейные спортивные и тем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тические мероприятия, тематические досуги, знакомство с семейными традициями) и др.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Незаменимой формой установления доверительного делового контакта между сем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ей и ДОО является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>диалог педагога и родителей (законных представителей).</w:t>
      </w:r>
      <w:r w:rsidRPr="0052760A">
        <w:rPr>
          <w:rFonts w:ascii="Times New Roman" w:hAnsi="Times New Roman" w:cs="Times New Roman"/>
          <w:sz w:val="24"/>
          <w:szCs w:val="24"/>
        </w:rPr>
        <w:t xml:space="preserve"> Диалог по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диалоге проходит просвещение родителей (законных представителей), их консул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тирование по вопросам выбора оптимального образовательного маршрута для конкретн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7AF" w:rsidRPr="0052760A" w:rsidRDefault="00AC47AF" w:rsidP="00AC4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Календарное планирование работы с родителями</w:t>
      </w:r>
    </w:p>
    <w:p w:rsidR="00AC47AF" w:rsidRPr="0052760A" w:rsidRDefault="00AC47AF" w:rsidP="00AC4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538"/>
        <w:gridCol w:w="1798"/>
        <w:gridCol w:w="3651"/>
        <w:gridCol w:w="1641"/>
        <w:gridCol w:w="1836"/>
      </w:tblGrid>
      <w:tr w:rsidR="00AC47AF" w:rsidRPr="0052760A" w:rsidTr="00273139">
        <w:tc>
          <w:tcPr>
            <w:tcW w:w="540" w:type="dxa"/>
            <w:shd w:val="clear" w:color="auto" w:fill="DAEEF3" w:themeFill="accent5" w:themeFillTint="33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6" w:type="dxa"/>
            <w:shd w:val="clear" w:color="auto" w:fill="DAEEF3" w:themeFill="accent5" w:themeFillTint="33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 форма пров</w:t>
            </w: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дения </w:t>
            </w:r>
          </w:p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667" w:type="dxa"/>
            <w:shd w:val="clear" w:color="auto" w:fill="DAEEF3" w:themeFill="accent5" w:themeFillTint="33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648" w:type="dxa"/>
            <w:shd w:val="clear" w:color="auto" w:fill="DAEEF3" w:themeFill="accent5" w:themeFillTint="33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803" w:type="dxa"/>
            <w:shd w:val="clear" w:color="auto" w:fill="DAEEF3" w:themeFill="accent5" w:themeFillTint="33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</w:t>
            </w: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</w:p>
        </w:tc>
      </w:tr>
      <w:tr w:rsidR="00AC47AF" w:rsidRPr="0052760A" w:rsidTr="0027313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27313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приро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материала</w:t>
            </w:r>
          </w:p>
        </w:tc>
        <w:tc>
          <w:tcPr>
            <w:tcW w:w="3667" w:type="dxa"/>
          </w:tcPr>
          <w:p w:rsidR="00AC47AF" w:rsidRPr="00C8255D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Приобщить родителей и детей к совместному труду</w:t>
            </w:r>
          </w:p>
        </w:tc>
        <w:tc>
          <w:tcPr>
            <w:tcW w:w="1648" w:type="dxa"/>
          </w:tcPr>
          <w:p w:rsidR="00AC47AF" w:rsidRPr="00CA44F3" w:rsidRDefault="00C8255D" w:rsidP="00C82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род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тели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03" w:type="dxa"/>
          </w:tcPr>
          <w:p w:rsidR="00AC47AF" w:rsidRPr="00CA44F3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C47AF" w:rsidRPr="0052760A" w:rsidTr="0027313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27313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по правилам д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дв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3667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Поддерживать стремление р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дителей разв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Воспитатели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:rsidR="00AC47AF" w:rsidRPr="0052760A" w:rsidRDefault="00CA44F3" w:rsidP="00071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Воспитатели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 по изобразител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деятельн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  <w:tr w:rsidR="00AC47AF" w:rsidRPr="0052760A" w:rsidTr="0027313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27313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для родителей «Золотая осень»</w:t>
            </w:r>
          </w:p>
        </w:tc>
        <w:tc>
          <w:tcPr>
            <w:tcW w:w="3667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Поддерживать стремление р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дителей разв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 по изобразител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деятельн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  <w:tr w:rsidR="00AC47AF" w:rsidRPr="0052760A" w:rsidTr="0027313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27313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Обратиться к родителям с просьбой пр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нести старые книжки для самых мален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ких</w:t>
            </w:r>
          </w:p>
        </w:tc>
        <w:tc>
          <w:tcPr>
            <w:tcW w:w="3667" w:type="dxa"/>
          </w:tcPr>
          <w:p w:rsidR="00AC47AF" w:rsidRPr="0052760A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Вовлечение родителей в творч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скую жизнь группы.</w:t>
            </w:r>
          </w:p>
        </w:tc>
        <w:tc>
          <w:tcPr>
            <w:tcW w:w="1648" w:type="dxa"/>
          </w:tcPr>
          <w:p w:rsidR="00AC47AF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  <w:p w:rsidR="00CA44F3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 по изобразител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деятельн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  <w:tr w:rsidR="00AC47AF" w:rsidRPr="0052760A" w:rsidTr="0027313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27313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«Как орган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зовать дома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нее занятие по рисованию» на сайт д/с</w:t>
            </w:r>
          </w:p>
        </w:tc>
        <w:tc>
          <w:tcPr>
            <w:tcW w:w="3667" w:type="dxa"/>
          </w:tcPr>
          <w:p w:rsidR="00AC47AF" w:rsidRPr="0052760A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Познакомить родителей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низацией рабочего места для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сования дома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 по изобразител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ной деятельн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  <w:tr w:rsidR="00AC47AF" w:rsidRPr="0052760A" w:rsidTr="0027313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27313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«Нестандар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ное раскраш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вание»</w:t>
            </w:r>
          </w:p>
        </w:tc>
        <w:tc>
          <w:tcPr>
            <w:tcW w:w="3667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нов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техниками нетрадиционного рисования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03" w:type="dxa"/>
          </w:tcPr>
          <w:p w:rsidR="00AC47AF" w:rsidRPr="0052760A" w:rsidRDefault="00071792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 по изобразител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деятельн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  <w:tr w:rsidR="00AC47AF" w:rsidRPr="0052760A" w:rsidTr="0027313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27313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р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сунков на тему «Портреты»</w:t>
            </w:r>
          </w:p>
        </w:tc>
        <w:tc>
          <w:tcPr>
            <w:tcW w:w="3667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Поддерживать стремление р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дителей разв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648" w:type="dxa"/>
          </w:tcPr>
          <w:p w:rsidR="00CA44F3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  <w:p w:rsidR="00AC47AF" w:rsidRPr="0052760A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 по изобразител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деятельн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07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  <w:tr w:rsidR="00AC47AF" w:rsidRPr="0052760A" w:rsidTr="0027313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27313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на сайт «Ко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лективное творчество дошкольн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3667" w:type="dxa"/>
          </w:tcPr>
          <w:p w:rsidR="00AC47AF" w:rsidRPr="00CA44F3" w:rsidRDefault="00C8255D" w:rsidP="00C82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орг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низацией коллективного творч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в детском саду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03" w:type="dxa"/>
          </w:tcPr>
          <w:p w:rsidR="00AC47AF" w:rsidRPr="0052760A" w:rsidRDefault="00071792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 по изобразител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деятельн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  <w:tr w:rsidR="00AC47AF" w:rsidRPr="0052760A" w:rsidTr="0027313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27313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Буклеты для родителей «Творческая мастерская»</w:t>
            </w:r>
          </w:p>
        </w:tc>
        <w:tc>
          <w:tcPr>
            <w:tcW w:w="3667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нов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техниками нетрадиционного рисования</w:t>
            </w:r>
          </w:p>
        </w:tc>
        <w:tc>
          <w:tcPr>
            <w:tcW w:w="1648" w:type="dxa"/>
          </w:tcPr>
          <w:p w:rsidR="00CA44F3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  <w:p w:rsidR="00AC47AF" w:rsidRPr="0052760A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803" w:type="dxa"/>
          </w:tcPr>
          <w:p w:rsidR="00AC47AF" w:rsidRPr="0052760A" w:rsidRDefault="00071792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 по изобразител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деятельн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  <w:tr w:rsidR="00AC47AF" w:rsidRPr="0052760A" w:rsidTr="0027313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27313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 родителями д/и «Угадай жанр»</w:t>
            </w:r>
          </w:p>
        </w:tc>
        <w:tc>
          <w:tcPr>
            <w:tcW w:w="3667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Вовлечение родителей в творч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скую педагогическую деятел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род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1803" w:type="dxa"/>
          </w:tcPr>
          <w:p w:rsidR="00AC47AF" w:rsidRPr="0052760A" w:rsidRDefault="00071792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 по изобразител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деятельн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</w:tbl>
    <w:p w:rsidR="00740D52" w:rsidRPr="00E936B0" w:rsidRDefault="00740D52" w:rsidP="0074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36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Часть Программы, формируемая участниками образовательных отношений</w:t>
      </w:r>
    </w:p>
    <w:p w:rsidR="00740D52" w:rsidRPr="00E936B0" w:rsidRDefault="00740D52" w:rsidP="0074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40D52" w:rsidRPr="00E936B0" w:rsidRDefault="00740D52" w:rsidP="00740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Часть Программы, формируемая участниками образовательного процесса, в соо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ветствии с ФГОС </w:t>
      </w:r>
      <w:proofErr w:type="gramStart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 отражает</w:t>
      </w:r>
      <w:proofErr w:type="gramEnd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направления из числа парциальных и иных программ, в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бранных участниками образовательных отношений самостоятельно, которые в наибол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шей степени соответствуют потребностям и интересам детей, а также возможностям пед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гогического коллектива.</w:t>
      </w:r>
    </w:p>
    <w:p w:rsidR="00740D52" w:rsidRPr="000022CE" w:rsidRDefault="00740D52" w:rsidP="00740D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0022CE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0022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 w:rsidRPr="000022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региональный компонент – </w:t>
      </w:r>
      <w:r w:rsidRPr="000022C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0022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малышей»,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которая</w:t>
      </w:r>
      <w:r w:rsidRPr="000022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022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</w:t>
      </w:r>
      <w:r w:rsidRPr="000022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0022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бенностей исторического, культурного развития автономного округа.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2CE">
        <w:rPr>
          <w:rFonts w:ascii="Times New Roman" w:eastAsia="Times New Roman" w:hAnsi="Times New Roman" w:cs="Times New Roman"/>
          <w:sz w:val="24"/>
          <w:szCs w:val="24"/>
        </w:rPr>
        <w:t>Назначение регионального компонента - защита и развитие системы образования р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>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>вание; вооружение дошкольников системой знаний о регионе.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Культурно-исторические обычаи и традиции, народное творчество, природные ос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740D52" w:rsidRPr="000022CE" w:rsidRDefault="00740D52" w:rsidP="00740D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дине в образовательную область обязательной части - «Познавательное развитие», разд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лы: «</w:t>
      </w:r>
      <w:r w:rsidRPr="000022C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</w:t>
      </w:r>
      <w:r w:rsidRPr="000022C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</w:t>
      </w:r>
      <w:r w:rsidRPr="000022C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метным окружением», «Ознакомление с социальным миром», «Ознакомление с миром природы» д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образовательных отношений – региональным компонентом –</w:t>
      </w:r>
      <w:r w:rsidRPr="000022C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Парциальной программой «Экология для малышей».  Ре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лизация данной программы осуществляется во всех возрастных группах, в том числе с р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бенком-инвалидом с НОДА и ЗПР в средней группе общеразвивающей направленности.</w:t>
      </w:r>
    </w:p>
    <w:p w:rsidR="00740D52" w:rsidRPr="000022CE" w:rsidRDefault="00740D52" w:rsidP="00740D5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740D52" w:rsidRPr="000022CE" w:rsidRDefault="00740D52" w:rsidP="00740D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0022C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0022C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0022C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0022C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0022C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0022C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0022C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0022C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питание эко-гуманистического отношения к природе, человеку, обществу с учетом ун</w:t>
      </w:r>
      <w:r w:rsidRPr="000022C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0022C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кальности социально-экономических процессов в Ханты – мансийском автономном окр</w:t>
      </w:r>
      <w:r w:rsidRPr="000022C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0022C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  <w:proofErr w:type="gramEnd"/>
    </w:p>
    <w:p w:rsidR="00740D52" w:rsidRPr="000022CE" w:rsidRDefault="00740D52" w:rsidP="00740D5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740D52" w:rsidRPr="000022CE" w:rsidRDefault="00740D52" w:rsidP="00740D5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740D52" w:rsidRPr="000022CE" w:rsidRDefault="00740D52" w:rsidP="00740D5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740D52" w:rsidRPr="000022CE" w:rsidRDefault="00740D52" w:rsidP="00740D5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740D52" w:rsidRPr="000022CE" w:rsidRDefault="00740D52" w:rsidP="00740D5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740D52" w:rsidRPr="000022CE" w:rsidRDefault="00740D52" w:rsidP="00740D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0022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познавательной, художественно-эстетической направленности (формирование экологич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ской культуры на основе историко-географических и природных особенностей, традиц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онного и современного природопользования с учетом этнических культур Ханты-Мансийского округа). </w:t>
      </w:r>
    </w:p>
    <w:p w:rsidR="00740D52" w:rsidRPr="000022CE" w:rsidRDefault="00740D52" w:rsidP="00740D5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региональном компоненте последовательно раскрывается сущность живого орг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низма и его взаимодействие со средой. Каждый последующий раздел опирается на соде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ки для общего представления дошкольников о ценности природы и нормах взаимоде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ствия с ее объектами, для включения в следующие разделы более сложных умений экол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гически ориентированного взаимодействия с природой, дальнейшего накопления опыта гуманно-ценностного отношения к ней.</w:t>
      </w:r>
    </w:p>
    <w:p w:rsidR="00740D52" w:rsidRPr="000022CE" w:rsidRDefault="00740D52" w:rsidP="00740D5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Обучение в региональном компоненте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строится на основе преемственности пок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лений, уникальности природной и культурно-исторической среды и региональной сист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мы образования как важнейшего фактора развития территории.</w:t>
      </w:r>
    </w:p>
    <w:p w:rsidR="00740D52" w:rsidRPr="000022CE" w:rsidRDefault="00740D52" w:rsidP="00740D5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740D52" w:rsidRPr="000022CE" w:rsidRDefault="00740D52" w:rsidP="00740D52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 организации образовательной деятельности с детьми</w:t>
      </w:r>
    </w:p>
    <w:p w:rsidR="00740D52" w:rsidRPr="000022CE" w:rsidRDefault="00740D52" w:rsidP="00740D52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val="x-none" w:eastAsia="en-US"/>
        </w:rPr>
        <w:lastRenderedPageBreak/>
        <w:t xml:space="preserve">Для реализации 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</w:t>
      </w:r>
      <w:r w:rsidRPr="000022CE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программы «</w:t>
      </w:r>
      <w:r w:rsidRPr="000022CE">
        <w:rPr>
          <w:rFonts w:ascii="Times New Roman" w:eastAsia="Calibri" w:hAnsi="Times New Roman" w:cs="Times New Roman"/>
          <w:sz w:val="24"/>
          <w:szCs w:val="24"/>
          <w:lang w:eastAsia="en-US"/>
        </w:rPr>
        <w:t>Экология для малышей</w:t>
      </w:r>
      <w:r w:rsidRPr="000022CE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» используются следующие методы:</w:t>
      </w:r>
    </w:p>
    <w:p w:rsidR="00740D52" w:rsidRPr="000022CE" w:rsidRDefault="00740D52" w:rsidP="00740D52">
      <w:pPr>
        <w:numPr>
          <w:ilvl w:val="0"/>
          <w:numId w:val="2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740D52" w:rsidRPr="000022CE" w:rsidRDefault="00740D52" w:rsidP="00740D52">
      <w:pPr>
        <w:numPr>
          <w:ilvl w:val="0"/>
          <w:numId w:val="2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740D52" w:rsidRPr="000022CE" w:rsidRDefault="00740D52" w:rsidP="00740D52">
      <w:pPr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740D52" w:rsidRPr="000022CE" w:rsidRDefault="00740D52" w:rsidP="00740D52">
      <w:pPr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740D52" w:rsidRPr="000022CE" w:rsidRDefault="00740D52" w:rsidP="00740D52">
      <w:pPr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0022CE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интерактивные методы: мультимедийные презентации.</w:t>
      </w:r>
    </w:p>
    <w:p w:rsidR="00740D52" w:rsidRPr="000022CE" w:rsidRDefault="00740D52" w:rsidP="00740D52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022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740D52" w:rsidRPr="000022CE" w:rsidRDefault="00740D52" w:rsidP="00740D52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22CE">
        <w:rPr>
          <w:rFonts w:ascii="Times New Roman" w:eastAsia="Times New Roman" w:hAnsi="Times New Roman" w:cs="Times New Roman"/>
          <w:bCs/>
          <w:sz w:val="24"/>
          <w:szCs w:val="24"/>
        </w:rPr>
        <w:t>Групповые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>готовление поделок, фотографирование, рисование, лепка);</w:t>
      </w:r>
      <w:proofErr w:type="gramEnd"/>
    </w:p>
    <w:p w:rsidR="00740D52" w:rsidRPr="000022CE" w:rsidRDefault="00740D52" w:rsidP="00740D52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022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740D52" w:rsidRPr="000022CE" w:rsidRDefault="00740D52" w:rsidP="00740D52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740D52" w:rsidRPr="000022CE" w:rsidRDefault="00740D52" w:rsidP="00740D52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0022C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740D52" w:rsidRPr="000022CE" w:rsidRDefault="00740D52" w:rsidP="00740D52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0022C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740D52" w:rsidRPr="000022CE" w:rsidRDefault="00740D52" w:rsidP="00740D52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0022C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740D52" w:rsidRPr="000022CE" w:rsidRDefault="00740D52" w:rsidP="00740D52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740D52" w:rsidRPr="000022CE" w:rsidRDefault="00740D52" w:rsidP="00740D5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2CE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0022CE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:rsidR="00740D52" w:rsidRPr="000022CE" w:rsidRDefault="00740D52" w:rsidP="00740D52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технология </w:t>
      </w:r>
      <w:r w:rsidRPr="000022C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ориентирована на более широкое взаимоде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ствие </w:t>
      </w:r>
      <w:proofErr w:type="gramStart"/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только с педагогом, но и друг с другом и на доминирование акти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ности обучающихся в процессе обучения.</w:t>
      </w:r>
      <w:r w:rsidRPr="000022C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Интерактивное обучение представляет собой такую организацию учебного процесса, при которой практически все воспитанники ок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зываются вовлечёнными в процесс познания. </w:t>
      </w:r>
      <w:proofErr w:type="gramStart"/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Структура занятия, проведённого в интера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0022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машнее задание. </w:t>
      </w:r>
      <w:proofErr w:type="gramEnd"/>
    </w:p>
    <w:p w:rsidR="00740D52" w:rsidRPr="000022CE" w:rsidRDefault="00740D52" w:rsidP="00740D5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2CE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0022CE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:rsidR="00740D52" w:rsidRPr="000022CE" w:rsidRDefault="00740D52" w:rsidP="00740D5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2CE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0022CE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0022CE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0022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2CE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002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2CE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0022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22CE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2CE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0022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2CE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0022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D52" w:rsidRPr="000022CE" w:rsidRDefault="00740D52" w:rsidP="00740D5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D52" w:rsidRPr="00E936B0" w:rsidRDefault="00740D52" w:rsidP="00740D5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Объем процентного соотношения реализации национально-регионального ко</w:t>
      </w:r>
      <w:r w:rsidRPr="000022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0022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740D52" w:rsidRPr="00E936B0" w:rsidTr="00683CF2">
        <w:tc>
          <w:tcPr>
            <w:tcW w:w="4820" w:type="dxa"/>
            <w:shd w:val="clear" w:color="auto" w:fill="auto"/>
          </w:tcPr>
          <w:p w:rsidR="00740D52" w:rsidRPr="00E936B0" w:rsidRDefault="00740D52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740D52" w:rsidRPr="00E936B0" w:rsidRDefault="00740D52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«Познавательное развитие»</w:t>
            </w:r>
          </w:p>
        </w:tc>
      </w:tr>
      <w:tr w:rsidR="00740D52" w:rsidRPr="00E936B0" w:rsidTr="00683CF2">
        <w:tc>
          <w:tcPr>
            <w:tcW w:w="4820" w:type="dxa"/>
            <w:shd w:val="clear" w:color="auto" w:fill="auto"/>
          </w:tcPr>
          <w:p w:rsidR="00740D52" w:rsidRPr="00E936B0" w:rsidRDefault="00740D52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740D52" w:rsidRPr="00E936B0" w:rsidRDefault="00740D52" w:rsidP="00683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740D52" w:rsidRPr="00E936B0" w:rsidTr="00683CF2">
        <w:tc>
          <w:tcPr>
            <w:tcW w:w="4820" w:type="dxa"/>
            <w:shd w:val="clear" w:color="auto" w:fill="auto"/>
          </w:tcPr>
          <w:p w:rsidR="00740D52" w:rsidRPr="00E936B0" w:rsidRDefault="00740D52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740D52" w:rsidRPr="00E936B0" w:rsidRDefault="00740D52" w:rsidP="006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740D52" w:rsidRPr="00E936B0" w:rsidRDefault="00740D52" w:rsidP="00740D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3270" w:rsidRPr="0052760A" w:rsidRDefault="008A6CE2" w:rsidP="0027313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="00223270"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D55F8E" w:rsidRPr="0052760A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7AF" w:rsidRPr="0052760A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52760A">
        <w:rPr>
          <w:rFonts w:ascii="Times New Roman" w:hAnsi="Times New Roman" w:cs="Times New Roman"/>
          <w:b/>
          <w:sz w:val="24"/>
          <w:szCs w:val="24"/>
        </w:rPr>
        <w:t>О</w:t>
      </w:r>
      <w:r w:rsidRPr="0052760A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:rsidR="00D26A8E" w:rsidRPr="0052760A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 </w:t>
      </w:r>
      <w:r w:rsidRPr="0052760A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52760A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 </w:t>
      </w:r>
      <w:r w:rsidRPr="0052760A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ное событие, обогащенные игры детей в центрах активности, проблемно-обучающие с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ся как дело, занимательное и интересное детям, развивающее их; деятельность, напра</w:t>
      </w:r>
      <w:r w:rsidRPr="0052760A">
        <w:rPr>
          <w:rFonts w:ascii="Times New Roman" w:hAnsi="Times New Roman" w:cs="Times New Roman"/>
          <w:sz w:val="24"/>
          <w:szCs w:val="24"/>
        </w:rPr>
        <w:t>в</w:t>
      </w:r>
      <w:r w:rsidRPr="0052760A">
        <w:rPr>
          <w:rFonts w:ascii="Times New Roman" w:hAnsi="Times New Roman" w:cs="Times New Roman"/>
          <w:sz w:val="24"/>
          <w:szCs w:val="24"/>
        </w:rPr>
        <w:t>ленная на освоение детьми одной или нескольких образовательных областей, или их инт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 </w:t>
      </w:r>
      <w:r w:rsidRPr="0052760A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го процесса </w:t>
      </w:r>
      <w:r w:rsidRPr="0052760A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 </w:t>
      </w:r>
      <w:r w:rsidRPr="0052760A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Pr="0052760A">
        <w:rPr>
          <w:rFonts w:ascii="Times New Roman" w:hAnsi="Times New Roman" w:cs="Times New Roman"/>
          <w:i/>
          <w:sz w:val="24"/>
          <w:szCs w:val="24"/>
        </w:rPr>
        <w:t>у</w:t>
      </w:r>
      <w:r w:rsidRPr="0052760A">
        <w:rPr>
          <w:rFonts w:ascii="Times New Roman" w:hAnsi="Times New Roman" w:cs="Times New Roman"/>
          <w:i/>
          <w:sz w:val="24"/>
          <w:szCs w:val="24"/>
        </w:rPr>
        <w:t>чающихся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 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Pr="0052760A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6) </w:t>
      </w:r>
      <w:r w:rsidRPr="0052760A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52760A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7) </w:t>
      </w:r>
      <w:r w:rsidRPr="0052760A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8) </w:t>
      </w:r>
      <w:r w:rsidRPr="0052760A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собов общения и условий, способствующих получению ДО, социальному развитию этих детей,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9) </w:t>
      </w:r>
      <w:r w:rsidRPr="0052760A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10) </w:t>
      </w:r>
      <w:r w:rsidRPr="0052760A">
        <w:rPr>
          <w:rFonts w:ascii="Times New Roman" w:hAnsi="Times New Roman" w:cs="Times New Roman"/>
          <w:i/>
          <w:sz w:val="24"/>
          <w:szCs w:val="24"/>
        </w:rPr>
        <w:t>психологическая, педагогическая и методическая помощь и поддержка, ко</w:t>
      </w:r>
      <w:r w:rsidRPr="0052760A">
        <w:rPr>
          <w:rFonts w:ascii="Times New Roman" w:hAnsi="Times New Roman" w:cs="Times New Roman"/>
          <w:i/>
          <w:sz w:val="24"/>
          <w:szCs w:val="24"/>
        </w:rPr>
        <w:t>н</w:t>
      </w:r>
      <w:r w:rsidRPr="0052760A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11) </w:t>
      </w:r>
      <w:r w:rsidRPr="0052760A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Pr="0052760A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12) </w:t>
      </w:r>
      <w:r w:rsidRPr="0052760A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13) </w:t>
      </w:r>
      <w:r w:rsidRPr="0052760A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Pr="0052760A">
        <w:rPr>
          <w:rFonts w:ascii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Pr="0052760A">
        <w:rPr>
          <w:rFonts w:ascii="Times New Roman" w:hAnsi="Times New Roman" w:cs="Times New Roman"/>
          <w:sz w:val="24"/>
          <w:szCs w:val="24"/>
        </w:rPr>
        <w:t>в процессе реализации рабочей программы, обеспечение вариативн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нального сообществ;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14) </w:t>
      </w:r>
      <w:r w:rsidRPr="0052760A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15) </w:t>
      </w:r>
      <w:r w:rsidRPr="0052760A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52760A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16) 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предоставление информации об особенностях организации образовательного процесса </w:t>
      </w:r>
      <w:r w:rsidRPr="0052760A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17) обеспечение возможностей для обсуждения рабочей программы, поиска, испол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зования материалов, обеспечивающих её реализацию,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в информационной среде.</w:t>
      </w:r>
    </w:p>
    <w:p w:rsidR="00B725A1" w:rsidRDefault="00B725A1" w:rsidP="00844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 xml:space="preserve">щий развитие детей. 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BC5AE7" w:rsidRPr="00BC5AE7" w:rsidRDefault="00BC5AE7" w:rsidP="00BC5A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5AE7">
        <w:rPr>
          <w:rFonts w:ascii="Times New Roman" w:hAnsi="Times New Roman"/>
          <w:sz w:val="24"/>
          <w:szCs w:val="24"/>
        </w:rPr>
        <w:t>-</w:t>
      </w:r>
      <w:r w:rsidRPr="00BC5AE7">
        <w:rPr>
          <w:rFonts w:ascii="Times New Roman" w:hAnsi="Times New Roman"/>
          <w:sz w:val="24"/>
          <w:szCs w:val="24"/>
          <w:lang w:val="en-US"/>
        </w:rPr>
        <w:t> </w:t>
      </w:r>
      <w:r w:rsidRPr="00BC5AE7">
        <w:rPr>
          <w:rFonts w:ascii="Times New Roman" w:hAnsi="Times New Roman"/>
          <w:sz w:val="24"/>
          <w:szCs w:val="24"/>
        </w:rPr>
        <w:t xml:space="preserve">территория ДОО, </w:t>
      </w:r>
    </w:p>
    <w:p w:rsidR="00BC5AE7" w:rsidRPr="00BC5AE7" w:rsidRDefault="00BC5AE7" w:rsidP="00BC5A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5AE7">
        <w:rPr>
          <w:rFonts w:ascii="Times New Roman" w:hAnsi="Times New Roman"/>
          <w:sz w:val="24"/>
          <w:szCs w:val="24"/>
        </w:rPr>
        <w:t xml:space="preserve">- групповые помещения, </w:t>
      </w:r>
    </w:p>
    <w:p w:rsidR="00BC5AE7" w:rsidRPr="00BC5AE7" w:rsidRDefault="00BC5AE7" w:rsidP="00BC5A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5AE7">
        <w:rPr>
          <w:rFonts w:ascii="Times New Roman" w:hAnsi="Times New Roman"/>
          <w:sz w:val="24"/>
          <w:szCs w:val="24"/>
        </w:rPr>
        <w:t>- специализированные помещения (музыкальный зал, бассейн, кабинет педагога-психолога, кабинет учителя-логопеда и др.)</w:t>
      </w: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в группе размещено и по центрам детской активности. Для решения задач музыкально-творческого развития в каждой группе имеются: </w:t>
      </w: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>Центр игры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, содержащий оборудование для организации сюжетно-ролевых де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тие», «Художественно-эстетическое развитие» и «Физическое развитие».</w:t>
      </w:r>
    </w:p>
    <w:p w:rsidR="00B725A1" w:rsidRPr="0084452F" w:rsidRDefault="00BC5AE7" w:rsidP="00844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 xml:space="preserve">Центр театрализации и </w:t>
      </w:r>
      <w:proofErr w:type="spellStart"/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>музицирования</w:t>
      </w:r>
      <w:proofErr w:type="spellEnd"/>
      <w:r w:rsidRPr="00BC5AE7">
        <w:rPr>
          <w:rFonts w:ascii="Times New Roman" w:eastAsia="Times New Roman" w:hAnsi="Times New Roman" w:cs="Times New Roman"/>
          <w:sz w:val="24"/>
          <w:szCs w:val="24"/>
        </w:rPr>
        <w:t>, оборудование которого позволяет орг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низовать музыкальную и театрализованную деятельность детей в интеграции с содерж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нием образовательных областей «Художественно-эстетическое развитие», «Познавател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ное развитие», «Речевое развитие», «Социально-коммуникативное развитие», «Физич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ское развитие».</w:t>
      </w:r>
    </w:p>
    <w:p w:rsidR="00B725A1" w:rsidRPr="0052760A" w:rsidRDefault="00B725A1" w:rsidP="00EA7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3.3. УЧЕБНО-МЕТОДИЧЕСКОЕ ОБЕСПЕЧЕНИЕ РАБОЧЕЙ ПРОГРАММЫ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E33902" w:rsidRDefault="00AC47AF" w:rsidP="00E33902">
      <w:pPr>
        <w:pStyle w:val="aa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3902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учебно-методических пособий</w:t>
      </w:r>
    </w:p>
    <w:p w:rsidR="00DE35D1" w:rsidRPr="00DE35D1" w:rsidRDefault="00DE35D1" w:rsidP="00DE35D1">
      <w:pPr>
        <w:pStyle w:val="aa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C1A" w:rsidRPr="00DE35D1" w:rsidRDefault="00DE35D1" w:rsidP="008161B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35D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C47AF" w:rsidRPr="00DE35D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5C1A" w:rsidRPr="00DE3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 А. Горяева</w:t>
      </w:r>
      <w:r w:rsidRPr="00DE35D1">
        <w:rPr>
          <w:rFonts w:ascii="Times New Roman" w:hAnsi="Times New Roman" w:cs="Times New Roman"/>
          <w:sz w:val="24"/>
          <w:szCs w:val="24"/>
        </w:rPr>
        <w:t xml:space="preserve"> </w:t>
      </w:r>
      <w:r w:rsidR="00AD5C1A" w:rsidRPr="00DE35D1">
        <w:rPr>
          <w:rFonts w:ascii="Times New Roman" w:eastAsia="Calibri" w:hAnsi="Times New Roman" w:cs="Times New Roman"/>
          <w:sz w:val="24"/>
          <w:szCs w:val="24"/>
          <w:lang w:eastAsia="en-US"/>
        </w:rPr>
        <w:t>Изобразительное искусство. Декоративно – прикладное искусство в жизни человека – М.: Просвещение 2014 г.</w:t>
      </w:r>
    </w:p>
    <w:p w:rsidR="00DE35D1" w:rsidRPr="00DE35D1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2. </w:t>
      </w:r>
      <w:r w:rsidRPr="00DE35D1">
        <w:rPr>
          <w:rFonts w:ascii="Times New Roman" w:hAnsi="Times New Roman" w:cs="Times New Roman"/>
          <w:sz w:val="24"/>
          <w:szCs w:val="24"/>
        </w:rPr>
        <w:t>Давыдова Г. Н.22 занятия по рисованию для дошкольников. Нетрадиционные техники.- М.: Издательство СКРИПТОРИЙ 2003 2018 г.</w:t>
      </w:r>
    </w:p>
    <w:p w:rsidR="00DE35D1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5D1">
        <w:rPr>
          <w:rFonts w:ascii="Times New Roman" w:hAnsi="Times New Roman" w:cs="Times New Roman"/>
          <w:sz w:val="24"/>
          <w:szCs w:val="24"/>
        </w:rPr>
        <w:t xml:space="preserve">            3. Дубровская Н.В. Совместная деятельность с дошкольниками по изобразительн</w:t>
      </w:r>
      <w:r w:rsidRPr="00DE35D1">
        <w:rPr>
          <w:rFonts w:ascii="Times New Roman" w:hAnsi="Times New Roman" w:cs="Times New Roman"/>
          <w:sz w:val="24"/>
          <w:szCs w:val="24"/>
        </w:rPr>
        <w:t>о</w:t>
      </w:r>
      <w:r w:rsidRPr="00DE35D1">
        <w:rPr>
          <w:rFonts w:ascii="Times New Roman" w:hAnsi="Times New Roman" w:cs="Times New Roman"/>
          <w:sz w:val="24"/>
          <w:szCs w:val="24"/>
        </w:rPr>
        <w:t>му искусству. Подготовительная к школе группа. – СПб.:  ООО «ИЗДАТЕЛЬСТВО «ДЕТСТВО-ПРЕСС» 2016 г.</w:t>
      </w:r>
    </w:p>
    <w:p w:rsidR="00DE35D1" w:rsidRDefault="00DE35D1" w:rsidP="008161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35D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E35D1">
        <w:rPr>
          <w:rFonts w:ascii="Times New Roman" w:hAnsi="Times New Roman" w:cs="Times New Roman"/>
        </w:rPr>
        <w:t>Колдина</w:t>
      </w:r>
      <w:proofErr w:type="spellEnd"/>
      <w:r w:rsidRPr="00DE35D1">
        <w:rPr>
          <w:rFonts w:ascii="Times New Roman" w:hAnsi="Times New Roman" w:cs="Times New Roman"/>
        </w:rPr>
        <w:t xml:space="preserve"> Д. Н. Рисование в детском саду. 5-6 лет – М.: Мозаика – СИНТЕЗ 2021 г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6446AB">
        <w:rPr>
          <w:rFonts w:ascii="Times New Roman" w:hAnsi="Times New Roman" w:cs="Times New Roman"/>
          <w:sz w:val="24"/>
          <w:szCs w:val="24"/>
        </w:rPr>
        <w:t xml:space="preserve">      5.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Д. Н. Рисование в детском саду. 5-6 лет – М.: Мозаика – СИНТЕЗ 2021 г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    6.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Д. Н. Рисование в детском саду. 6-7 лет – М.: Мозаика – СИНТЕЗ 2021 г.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     7. Лыкова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И.А.Изобразительная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деятельность в детском саду.: Методическое пос</w:t>
      </w:r>
      <w:r w:rsidRPr="006446AB">
        <w:rPr>
          <w:rFonts w:ascii="Times New Roman" w:hAnsi="Times New Roman" w:cs="Times New Roman"/>
          <w:sz w:val="24"/>
          <w:szCs w:val="24"/>
        </w:rPr>
        <w:t>о</w:t>
      </w:r>
      <w:r w:rsidRPr="006446AB">
        <w:rPr>
          <w:rFonts w:ascii="Times New Roman" w:hAnsi="Times New Roman" w:cs="Times New Roman"/>
          <w:sz w:val="24"/>
          <w:szCs w:val="24"/>
        </w:rPr>
        <w:t>бие для реализации парциальной программы «Цветные ладошки». – М.: Издательский дом «Цветной мир» 2019 г.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   8.Микляева Н. В Комментированное рисование в детском  саду: Методическое п</w:t>
      </w:r>
      <w:r w:rsidRPr="006446AB">
        <w:rPr>
          <w:rFonts w:ascii="Times New Roman" w:hAnsi="Times New Roman" w:cs="Times New Roman"/>
          <w:sz w:val="24"/>
          <w:szCs w:val="24"/>
        </w:rPr>
        <w:t>о</w:t>
      </w:r>
      <w:r w:rsidRPr="006446AB">
        <w:rPr>
          <w:rFonts w:ascii="Times New Roman" w:hAnsi="Times New Roman" w:cs="Times New Roman"/>
          <w:sz w:val="24"/>
          <w:szCs w:val="24"/>
        </w:rPr>
        <w:t>собие. –  М.: ТЦ Сфера 2010 год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  9. 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Черепкова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Н. А. Рисование разными способами с детьми старшего дошкольного возраста (6 – 7 лет). – СПб.: ООО «ИЗДАТЕЛЬСТВО «ДЕТСТВО – ПРЕСС»  2017 год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 10.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Цквитария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Т. А. Нетрадиционные техники рисования. Интегрированные занятия в ДОУ. М.: ТЦ Сфера.  2011 г.</w:t>
      </w:r>
    </w:p>
    <w:p w:rsidR="006446AB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11.Шайдурова Н. В Методика обучения рисованию детей с 5 до 7 лет: учебное пос</w:t>
      </w:r>
      <w:r w:rsidRPr="006446AB">
        <w:rPr>
          <w:rFonts w:ascii="Times New Roman" w:hAnsi="Times New Roman" w:cs="Times New Roman"/>
          <w:sz w:val="24"/>
          <w:szCs w:val="24"/>
        </w:rPr>
        <w:t>о</w:t>
      </w:r>
      <w:r w:rsidRPr="006446AB">
        <w:rPr>
          <w:rFonts w:ascii="Times New Roman" w:hAnsi="Times New Roman" w:cs="Times New Roman"/>
          <w:sz w:val="24"/>
          <w:szCs w:val="24"/>
        </w:rPr>
        <w:t xml:space="preserve">бие. – СПб. : ООО «ИЗДАТЕЛЬСТВО «ДЕТСТВО – ПРЕСС» 2017 год                                                                                                                                                                                                 </w:t>
      </w:r>
      <w:r w:rsidR="006446AB" w:rsidRPr="00644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5C1A" w:rsidRPr="006446AB" w:rsidRDefault="006446AB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12. </w:t>
      </w:r>
      <w:r w:rsidR="00DE35D1" w:rsidRPr="006446AB">
        <w:rPr>
          <w:rFonts w:ascii="Times New Roman" w:hAnsi="Times New Roman" w:cs="Times New Roman"/>
          <w:sz w:val="24"/>
          <w:szCs w:val="24"/>
        </w:rPr>
        <w:t>Утробина К.К. Увлекательное рисование методом «тычка» с детьми 5-7 лет. Д</w:t>
      </w:r>
      <w:r w:rsidR="00DE35D1" w:rsidRPr="006446AB">
        <w:rPr>
          <w:rFonts w:ascii="Times New Roman" w:hAnsi="Times New Roman" w:cs="Times New Roman"/>
          <w:sz w:val="24"/>
          <w:szCs w:val="24"/>
        </w:rPr>
        <w:t>е</w:t>
      </w:r>
      <w:r w:rsidR="00DE35D1" w:rsidRPr="006446AB">
        <w:rPr>
          <w:rFonts w:ascii="Times New Roman" w:hAnsi="Times New Roman" w:cs="Times New Roman"/>
          <w:sz w:val="24"/>
          <w:szCs w:val="24"/>
        </w:rPr>
        <w:t xml:space="preserve">монстрационные картинки и конспекты занятий  / М. : ИЗДАТЕЛЬСТВО ГНОМ. </w:t>
      </w: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D55F8E" w:rsidRPr="0052760A" w:rsidRDefault="004452A4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55F8E" w:rsidRPr="0052760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33902">
        <w:rPr>
          <w:rFonts w:ascii="Times New Roman" w:hAnsi="Times New Roman" w:cs="Times New Roman"/>
          <w:b/>
          <w:i/>
          <w:sz w:val="24"/>
          <w:szCs w:val="24"/>
        </w:rPr>
        <w:t>3.2.</w:t>
      </w:r>
      <w:r w:rsidR="00D55F8E" w:rsidRPr="0052760A">
        <w:rPr>
          <w:rFonts w:ascii="Times New Roman" w:hAnsi="Times New Roman" w:cs="Times New Roman"/>
          <w:b/>
          <w:i/>
          <w:sz w:val="24"/>
          <w:szCs w:val="24"/>
        </w:rPr>
        <w:t>Перечень произвед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ений изобразительного искусства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Ф.А. Васильев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Перед дождем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И.Е. Репин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Осенний букет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А.А. Пластов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Первый снег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И.Э. Грабарь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Февральская лазурь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Б.М. Кустодиев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Масленица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Ф.В.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Сычков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Катание с горы зимой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И.И. Левитан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Березовая роща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Зимой в лесу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Т.Н. Яблонская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Весна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В.Т. Тимофеев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Девочка с ягодами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И.И. Машков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Натюрморт. Фрукты на блюде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Ф.П. Толстой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Букет цветов, бабочка и птичка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И.Е. Репин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Стрекоза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В.М. Васнецов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Ковер-самолет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B725A1" w:rsidRPr="0084452F" w:rsidRDefault="00D55F8E" w:rsidP="00844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Иллюстрации к книгам: И.Я.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Сестрица Алёнушка и братец Иванушка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Царевна-лягушка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Василиса Прекрасная</w:t>
      </w:r>
      <w:r w:rsidR="0084452F">
        <w:rPr>
          <w:rFonts w:ascii="Times New Roman" w:hAnsi="Times New Roman" w:cs="Times New Roman"/>
          <w:sz w:val="24"/>
          <w:szCs w:val="24"/>
        </w:rPr>
        <w:t>.</w:t>
      </w:r>
    </w:p>
    <w:p w:rsidR="00B725A1" w:rsidRDefault="00B725A1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902" w:rsidRPr="00E33902" w:rsidRDefault="00E33902" w:rsidP="00E3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902">
        <w:rPr>
          <w:rFonts w:ascii="Times New Roman" w:eastAsia="Times New Roman" w:hAnsi="Times New Roman" w:cs="Times New Roman"/>
          <w:b/>
          <w:sz w:val="24"/>
          <w:szCs w:val="24"/>
        </w:rPr>
        <w:t>3.4. КАДРОВЫЕ УСЛОВИЯ РЕАЛИЗАЦИИ РАБОЧЕЙ ПРОГРАММЫ</w:t>
      </w:r>
    </w:p>
    <w:p w:rsidR="00E33902" w:rsidRDefault="00E33902" w:rsidP="00E3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6"/>
        <w:tblW w:w="99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5"/>
        <w:gridCol w:w="2085"/>
        <w:gridCol w:w="1474"/>
        <w:gridCol w:w="1559"/>
        <w:gridCol w:w="2693"/>
        <w:gridCol w:w="1440"/>
        <w:gridCol w:w="15"/>
      </w:tblGrid>
      <w:tr w:rsidR="00D96554" w:rsidTr="00D965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54" w:rsidRDefault="00D96554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54" w:rsidRDefault="00D96554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54" w:rsidRDefault="00D96554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54" w:rsidRDefault="00D96554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54" w:rsidRDefault="00D96554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кации (когда, где, по какой теме, сколько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</w:p>
        </w:tc>
        <w:tc>
          <w:tcPr>
            <w:tcW w:w="1455" w:type="dxa"/>
            <w:gridSpan w:val="2"/>
            <w:shd w:val="clear" w:color="auto" w:fill="auto"/>
          </w:tcPr>
          <w:p w:rsidR="00D96554" w:rsidRDefault="00D96554">
            <w:r>
              <w:rPr>
                <w:rFonts w:ascii="Times New Roman" w:hAnsi="Times New Roman"/>
                <w:sz w:val="24"/>
                <w:szCs w:val="24"/>
              </w:rPr>
              <w:t>Сведения об аттест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(кат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гория, дата прохожд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</w:tr>
      <w:tr w:rsidR="00D96554" w:rsidTr="00D96554">
        <w:trPr>
          <w:trHeight w:val="106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6554" w:rsidRDefault="00D96554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6554" w:rsidRDefault="00D96554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6554" w:rsidRDefault="00D96554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6554" w:rsidRDefault="00D96554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высшее. 2016г.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ственный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верситет.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554" w:rsidRDefault="00D96554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 АНО ДПО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ститут дистанционного образования «Спец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 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в условия реализации ФГОС</w:t>
            </w:r>
          </w:p>
          <w:p w:rsidR="00D96554" w:rsidRDefault="00D96554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Межре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публиканский институт повышения квалифик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и переподготовки кадров при Президиуме ФРО «Методические рекомендации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реализации новой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деральной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программы ДО (ФОП ДО) и базовые компетенции педагога дошкольного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специфике ее успешного введения в 2023 году»</w:t>
            </w:r>
            <w:proofErr w:type="gramEnd"/>
          </w:p>
          <w:p w:rsidR="00D96554" w:rsidRDefault="00D96554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54" w:rsidRDefault="00D96554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D96554" w:rsidRDefault="00D96554"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высшая. 29.09.2021</w:t>
            </w:r>
          </w:p>
        </w:tc>
      </w:tr>
      <w:tr w:rsidR="00D96554" w:rsidTr="000022CE">
        <w:trPr>
          <w:gridAfter w:val="1"/>
          <w:wAfter w:w="15" w:type="dxa"/>
          <w:trHeight w:val="742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6554" w:rsidRDefault="00D96554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6554" w:rsidRDefault="000022CE" w:rsidP="007B078A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Лацик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Мироновна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6554" w:rsidRDefault="00D96554" w:rsidP="000022C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шей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6554" w:rsidRDefault="00071792" w:rsidP="00BF16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554" w:rsidRDefault="00D96554" w:rsidP="00BF16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D96554" w:rsidRPr="00071792" w:rsidRDefault="00071792">
            <w:pPr>
              <w:rPr>
                <w:rFonts w:ascii="Times New Roman" w:hAnsi="Times New Roman" w:cs="Times New Roman"/>
                <w:sz w:val="24"/>
              </w:rPr>
            </w:pPr>
            <w:r w:rsidRPr="00071792"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</w:tr>
      <w:tr w:rsidR="00D96554" w:rsidTr="000022CE">
        <w:trPr>
          <w:gridAfter w:val="1"/>
          <w:wAfter w:w="15" w:type="dxa"/>
          <w:trHeight w:val="769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6554" w:rsidRDefault="00D96554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6554" w:rsidRDefault="000022CE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6554" w:rsidRDefault="000022CE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6554" w:rsidRDefault="00071792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554" w:rsidRDefault="00D96554" w:rsidP="0014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96554" w:rsidRPr="00071792" w:rsidRDefault="00071792">
            <w:pPr>
              <w:rPr>
                <w:rFonts w:ascii="Times New Roman" w:hAnsi="Times New Roman" w:cs="Times New Roman"/>
                <w:sz w:val="24"/>
              </w:rPr>
            </w:pPr>
            <w:r w:rsidRPr="00071792"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</w:tr>
    </w:tbl>
    <w:p w:rsidR="00B0042C" w:rsidRDefault="00B0042C" w:rsidP="00E3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7AF" w:rsidRPr="0052760A" w:rsidRDefault="00AC47AF" w:rsidP="00526D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3.5. РЕЖИМ И РАСПОРЯДОК ДНЯ В ГРУППЕ</w:t>
      </w:r>
    </w:p>
    <w:p w:rsidR="007B0225" w:rsidRPr="0052760A" w:rsidRDefault="007B0225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Режим дня предусматривает рациональное чередование отрезков сна и бодрствов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ния в соответствии с физиологическими обоснованиями, обеспечивает хорошее самочу</w:t>
      </w:r>
      <w:r w:rsidRPr="0052760A">
        <w:rPr>
          <w:rFonts w:ascii="Times New Roman" w:hAnsi="Times New Roman" w:cs="Times New Roman"/>
          <w:sz w:val="24"/>
          <w:szCs w:val="24"/>
        </w:rPr>
        <w:t>в</w:t>
      </w:r>
      <w:r w:rsidRPr="0052760A">
        <w:rPr>
          <w:rFonts w:ascii="Times New Roman" w:hAnsi="Times New Roman" w:cs="Times New Roman"/>
          <w:sz w:val="24"/>
          <w:szCs w:val="24"/>
        </w:rPr>
        <w:t>ствие и активность ребёнка, предупреждает утомляемость и перевозбуждение.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шений.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Основными компонентами режима в ДОО являются:</w:t>
      </w:r>
      <w:r w:rsidRPr="0052760A">
        <w:rPr>
          <w:rFonts w:ascii="Times New Roman" w:hAnsi="Times New Roman" w:cs="Times New Roman"/>
          <w:sz w:val="24"/>
          <w:szCs w:val="24"/>
        </w:rPr>
        <w:t xml:space="preserve"> сон, пребывание на открытом воздухе (прогулка), образовательная деятельность, игровая деятельность и отдых по со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ственному выбору (самостоятельная деятельность), прием пищи, личная гигиена. Соде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D55F8E" w:rsidRPr="0052760A" w:rsidRDefault="00E533AC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Приучение</w:t>
      </w:r>
      <w:r w:rsidR="00D55F8E" w:rsidRPr="0052760A">
        <w:rPr>
          <w:rFonts w:ascii="Times New Roman" w:hAnsi="Times New Roman" w:cs="Times New Roman"/>
          <w:sz w:val="24"/>
          <w:szCs w:val="24"/>
        </w:rPr>
        <w:t xml:space="preserve"> детей выполнять режим дня </w:t>
      </w:r>
      <w:r w:rsidR="00BC2DCB" w:rsidRPr="0052760A">
        <w:rPr>
          <w:rFonts w:ascii="Times New Roman" w:hAnsi="Times New Roman" w:cs="Times New Roman"/>
          <w:sz w:val="24"/>
          <w:szCs w:val="24"/>
        </w:rPr>
        <w:t>осуществляется</w:t>
      </w:r>
      <w:r w:rsidR="00D55F8E" w:rsidRPr="0052760A">
        <w:rPr>
          <w:rFonts w:ascii="Times New Roman" w:hAnsi="Times New Roman" w:cs="Times New Roman"/>
          <w:sz w:val="24"/>
          <w:szCs w:val="24"/>
        </w:rPr>
        <w:t xml:space="preserve"> с раннего возраста, когда легче всего вырабатывается привычка к организованности и порядку, активной деятельн</w:t>
      </w:r>
      <w:r w:rsidR="00D55F8E" w:rsidRPr="0052760A">
        <w:rPr>
          <w:rFonts w:ascii="Times New Roman" w:hAnsi="Times New Roman" w:cs="Times New Roman"/>
          <w:sz w:val="24"/>
          <w:szCs w:val="24"/>
        </w:rPr>
        <w:t>о</w:t>
      </w:r>
      <w:r w:rsidR="00D55F8E" w:rsidRPr="0052760A">
        <w:rPr>
          <w:rFonts w:ascii="Times New Roman" w:hAnsi="Times New Roman" w:cs="Times New Roman"/>
          <w:sz w:val="24"/>
          <w:szCs w:val="24"/>
        </w:rPr>
        <w:t xml:space="preserve">сти и правильному отдыху с максимальным проведением его на свежем воздухе. </w:t>
      </w:r>
      <w:r w:rsidR="00BC2DCB" w:rsidRPr="0052760A">
        <w:rPr>
          <w:rFonts w:ascii="Times New Roman" w:hAnsi="Times New Roman" w:cs="Times New Roman"/>
          <w:sz w:val="24"/>
          <w:szCs w:val="24"/>
        </w:rPr>
        <w:t>Эта р</w:t>
      </w:r>
      <w:r w:rsidR="00BC2DCB" w:rsidRPr="0052760A">
        <w:rPr>
          <w:rFonts w:ascii="Times New Roman" w:hAnsi="Times New Roman" w:cs="Times New Roman"/>
          <w:sz w:val="24"/>
          <w:szCs w:val="24"/>
        </w:rPr>
        <w:t>а</w:t>
      </w:r>
      <w:r w:rsidR="00BC2DCB" w:rsidRPr="0052760A">
        <w:rPr>
          <w:rFonts w:ascii="Times New Roman" w:hAnsi="Times New Roman" w:cs="Times New Roman"/>
          <w:sz w:val="24"/>
          <w:szCs w:val="24"/>
        </w:rPr>
        <w:t xml:space="preserve">бота проводится </w:t>
      </w:r>
      <w:r w:rsidR="00D55F8E" w:rsidRPr="0052760A">
        <w:rPr>
          <w:rFonts w:ascii="Times New Roman" w:hAnsi="Times New Roman" w:cs="Times New Roman"/>
          <w:sz w:val="24"/>
          <w:szCs w:val="24"/>
        </w:rPr>
        <w:t>постепенно, последовательно и ежедневно.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 xml:space="preserve">Режим дня </w:t>
      </w:r>
      <w:r w:rsidR="00BC2DCB" w:rsidRPr="0052760A">
        <w:rPr>
          <w:rFonts w:ascii="Times New Roman" w:hAnsi="Times New Roman" w:cs="Times New Roman"/>
          <w:i/>
          <w:sz w:val="24"/>
          <w:szCs w:val="24"/>
        </w:rPr>
        <w:t>гибкий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однако неизменными </w:t>
      </w:r>
      <w:r w:rsidR="00BC2DCB" w:rsidRPr="0052760A">
        <w:rPr>
          <w:rFonts w:ascii="Times New Roman" w:hAnsi="Times New Roman" w:cs="Times New Roman"/>
          <w:sz w:val="24"/>
          <w:szCs w:val="24"/>
        </w:rPr>
        <w:t>остают</w:t>
      </w:r>
      <w:r w:rsidRPr="0052760A">
        <w:rPr>
          <w:rFonts w:ascii="Times New Roman" w:hAnsi="Times New Roman" w:cs="Times New Roman"/>
          <w:sz w:val="24"/>
          <w:szCs w:val="24"/>
        </w:rPr>
        <w:t>ся время приема пищи, интервалы между приемами пищи, обеспечение необходимой длительности суточного сна, время о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хода ко сну; проведение ежедневной прогулки.</w:t>
      </w:r>
    </w:p>
    <w:p w:rsidR="005D0F20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 xml:space="preserve">При организации режима </w:t>
      </w:r>
      <w:r w:rsidR="005D0F20" w:rsidRPr="0052760A">
        <w:rPr>
          <w:rFonts w:ascii="Times New Roman" w:hAnsi="Times New Roman" w:cs="Times New Roman"/>
          <w:i/>
          <w:sz w:val="24"/>
          <w:szCs w:val="24"/>
        </w:rPr>
        <w:t>предусмо</w:t>
      </w:r>
      <w:r w:rsidR="00BC2DCB" w:rsidRPr="0052760A">
        <w:rPr>
          <w:rFonts w:ascii="Times New Roman" w:hAnsi="Times New Roman" w:cs="Times New Roman"/>
          <w:i/>
          <w:sz w:val="24"/>
          <w:szCs w:val="24"/>
        </w:rPr>
        <w:t>трено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 оптимальное чередование</w:t>
      </w:r>
      <w:r w:rsidRPr="0052760A">
        <w:rPr>
          <w:rFonts w:ascii="Times New Roman" w:hAnsi="Times New Roman" w:cs="Times New Roman"/>
          <w:sz w:val="24"/>
          <w:szCs w:val="24"/>
        </w:rPr>
        <w:t xml:space="preserve"> самостоятел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ной детской </w:t>
      </w:r>
      <w:r w:rsidRPr="0052760A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и организованных форм работы с детьми, коллективных и</w:t>
      </w:r>
      <w:r w:rsidR="00BC2DCB" w:rsidRPr="0052760A">
        <w:rPr>
          <w:rFonts w:ascii="Times New Roman" w:hAnsi="Times New Roman" w:cs="Times New Roman"/>
          <w:sz w:val="24"/>
          <w:szCs w:val="24"/>
        </w:rPr>
        <w:t xml:space="preserve"> и</w:t>
      </w:r>
      <w:r w:rsidR="00BC2DCB" w:rsidRPr="0052760A">
        <w:rPr>
          <w:rFonts w:ascii="Times New Roman" w:hAnsi="Times New Roman" w:cs="Times New Roman"/>
          <w:sz w:val="24"/>
          <w:szCs w:val="24"/>
        </w:rPr>
        <w:t>н</w:t>
      </w:r>
      <w:r w:rsidR="00BC2DCB" w:rsidRPr="0052760A">
        <w:rPr>
          <w:rFonts w:ascii="Times New Roman" w:hAnsi="Times New Roman" w:cs="Times New Roman"/>
          <w:sz w:val="24"/>
          <w:szCs w:val="24"/>
        </w:rPr>
        <w:lastRenderedPageBreak/>
        <w:t>дивидуальных игр, достаточная двигательная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активность ребёнка в течение дня, обесп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чивать сочетание умственной и физической нагрузки. 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</w:t>
      </w:r>
      <w:r w:rsidRPr="0052760A">
        <w:rPr>
          <w:rFonts w:ascii="Times New Roman" w:hAnsi="Times New Roman" w:cs="Times New Roman"/>
          <w:sz w:val="24"/>
          <w:szCs w:val="24"/>
        </w:rPr>
        <w:t>м</w:t>
      </w:r>
      <w:r w:rsidRPr="0052760A">
        <w:rPr>
          <w:rFonts w:ascii="Times New Roman" w:hAnsi="Times New Roman" w:cs="Times New Roman"/>
          <w:sz w:val="24"/>
          <w:szCs w:val="24"/>
        </w:rPr>
        <w:t>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Продолжительность дневной суммарной образовательной нагрузки для детей д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школьного возраста, условия организации образовательного процесса </w:t>
      </w:r>
      <w:r w:rsidR="005D0F20" w:rsidRPr="0052760A">
        <w:rPr>
          <w:rFonts w:ascii="Times New Roman" w:hAnsi="Times New Roman" w:cs="Times New Roman"/>
          <w:i/>
          <w:sz w:val="24"/>
          <w:szCs w:val="24"/>
        </w:rPr>
        <w:t>соответствуют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 требованиям</w:t>
      </w:r>
      <w:r w:rsidRPr="0052760A">
        <w:rPr>
          <w:rFonts w:ascii="Times New Roman" w:hAnsi="Times New Roman" w:cs="Times New Roman"/>
          <w:sz w:val="24"/>
          <w:szCs w:val="24"/>
        </w:rPr>
        <w:t>, предусмотренным СанПиН 1.2.3685-21 и СП 2.4.3648-20.</w:t>
      </w:r>
    </w:p>
    <w:p w:rsidR="005D0F20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Режим дня строится с учётом сезонных изменений. В теплый период года увелич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ществлении режимных моментов необходимо учитывать также индивидуальные особе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ности ребёнка (длительность сна, вкусовые предпочтения, характер, темп деятельности и так далее).</w:t>
      </w:r>
    </w:p>
    <w:p w:rsidR="005D0F20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Режим питания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зависит от длительности пребывания детей в ДОО и регул</w:t>
      </w:r>
      <w:r w:rsidR="005D0F20" w:rsidRPr="0052760A">
        <w:rPr>
          <w:rFonts w:ascii="Times New Roman" w:hAnsi="Times New Roman" w:cs="Times New Roman"/>
          <w:sz w:val="24"/>
          <w:szCs w:val="24"/>
        </w:rPr>
        <w:t>ируется СанПиН 2.3/2.4.3590-20.</w:t>
      </w:r>
    </w:p>
    <w:p w:rsidR="005D0F20" w:rsidRPr="003F74E0" w:rsidRDefault="005D0F20" w:rsidP="003F7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Соблюдаются т</w:t>
      </w:r>
      <w:r w:rsidR="00D55F8E" w:rsidRPr="0052760A">
        <w:rPr>
          <w:rFonts w:ascii="Times New Roman" w:hAnsi="Times New Roman" w:cs="Times New Roman"/>
          <w:sz w:val="24"/>
          <w:szCs w:val="24"/>
        </w:rPr>
        <w:t>ребования и показатели организации образовательного процесса и режима дня.</w:t>
      </w:r>
    </w:p>
    <w:p w:rsidR="005D0F20" w:rsidRPr="0052760A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5D0F20" w:rsidRPr="0052760A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и показатели </w:t>
      </w:r>
    </w:p>
    <w:p w:rsidR="00D55F8E" w:rsidRPr="0052760A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организации образовательного процесса и режима дня</w:t>
      </w:r>
    </w:p>
    <w:p w:rsidR="007A03DC" w:rsidRPr="0052760A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D55F8E" w:rsidRPr="0052760A" w:rsidTr="00AC47AF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Норматив</w:t>
            </w:r>
          </w:p>
        </w:tc>
      </w:tr>
      <w:tr w:rsidR="00D55F8E" w:rsidRPr="0052760A" w:rsidTr="00AC47A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Требования к организации образовательного процесса</w:t>
            </w:r>
          </w:p>
        </w:tc>
      </w:tr>
      <w:tr w:rsidR="00D55F8E" w:rsidRPr="0052760A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8.00</w:t>
            </w:r>
          </w:p>
        </w:tc>
      </w:tr>
      <w:tr w:rsidR="00D55F8E" w:rsidRPr="0052760A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17.00</w:t>
            </w:r>
          </w:p>
        </w:tc>
      </w:tr>
      <w:tr w:rsidR="00EA76EF" w:rsidRPr="0052760A" w:rsidTr="00EA76EF">
        <w:trPr>
          <w:trHeight w:val="569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EF" w:rsidRPr="0052760A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занятия для детей д</w:t>
            </w:r>
            <w:r w:rsidRPr="0052760A">
              <w:rPr>
                <w:rFonts w:ascii="Times New Roman" w:hAnsi="Times New Roman" w:cs="Times New Roman"/>
              </w:rPr>
              <w:t>о</w:t>
            </w:r>
            <w:r w:rsidRPr="0052760A">
              <w:rPr>
                <w:rFonts w:ascii="Times New Roman" w:hAnsi="Times New Roman" w:cs="Times New Roman"/>
              </w:rP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от 5 до 6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25 минут</w:t>
            </w:r>
          </w:p>
        </w:tc>
      </w:tr>
      <w:tr w:rsidR="00EA76EF" w:rsidRPr="0052760A" w:rsidTr="00EA76EF">
        <w:trPr>
          <w:trHeight w:val="1123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EF" w:rsidRPr="0052760A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дневной суммарной образовательной нагрузки для детей д</w:t>
            </w:r>
            <w:r w:rsidRPr="0052760A">
              <w:rPr>
                <w:rFonts w:ascii="Times New Roman" w:hAnsi="Times New Roman" w:cs="Times New Roman"/>
              </w:rPr>
              <w:t>о</w:t>
            </w:r>
            <w:r w:rsidRPr="0052760A">
              <w:rPr>
                <w:rFonts w:ascii="Times New Roman" w:hAnsi="Times New Roman" w:cs="Times New Roman"/>
              </w:rP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EF" w:rsidRPr="0052760A" w:rsidRDefault="00EA76EF" w:rsidP="00EA76EF">
            <w:pPr>
              <w:pStyle w:val="afc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от 5 до 6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50 минут или 75 минут</w:t>
            </w:r>
          </w:p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 xml:space="preserve">при организации </w:t>
            </w:r>
          </w:p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 занятия после дне</w:t>
            </w:r>
            <w:r w:rsidRPr="0052760A">
              <w:rPr>
                <w:rFonts w:ascii="Times New Roman" w:hAnsi="Times New Roman" w:cs="Times New Roman"/>
              </w:rPr>
              <w:t>в</w:t>
            </w:r>
            <w:r w:rsidRPr="0052760A">
              <w:rPr>
                <w:rFonts w:ascii="Times New Roman" w:hAnsi="Times New Roman" w:cs="Times New Roman"/>
              </w:rPr>
              <w:t>ного сна</w:t>
            </w:r>
          </w:p>
        </w:tc>
      </w:tr>
      <w:tr w:rsidR="00D55F8E" w:rsidRPr="0052760A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перерывов между з</w:t>
            </w:r>
            <w:r w:rsidRPr="0052760A">
              <w:rPr>
                <w:rFonts w:ascii="Times New Roman" w:hAnsi="Times New Roman" w:cs="Times New Roman"/>
              </w:rPr>
              <w:t>а</w:t>
            </w:r>
            <w:r w:rsidRPr="0052760A">
              <w:rPr>
                <w:rFonts w:ascii="Times New Roman" w:hAnsi="Times New Roman" w:cs="Times New Roman"/>
              </w:rP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10 минут</w:t>
            </w:r>
          </w:p>
        </w:tc>
      </w:tr>
      <w:tr w:rsidR="00D55F8E" w:rsidRPr="0052760A" w:rsidTr="00AC47AF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2-х минут</w:t>
            </w:r>
          </w:p>
        </w:tc>
      </w:tr>
      <w:tr w:rsidR="00D55F8E" w:rsidRPr="0052760A" w:rsidTr="00AC47A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Показатели организации режима дня</w:t>
            </w:r>
          </w:p>
        </w:tc>
      </w:tr>
      <w:tr w:rsidR="00EA76EF" w:rsidRPr="0052760A" w:rsidTr="000E0C1D">
        <w:trPr>
          <w:trHeight w:val="56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EF" w:rsidRPr="0052760A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11 часов</w:t>
            </w:r>
          </w:p>
        </w:tc>
      </w:tr>
      <w:tr w:rsidR="00EA76EF" w:rsidRPr="0052760A" w:rsidTr="000E0C1D">
        <w:trPr>
          <w:trHeight w:val="56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EF" w:rsidRPr="0052760A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дневного сна, не м</w:t>
            </w:r>
            <w:r w:rsidRPr="0052760A">
              <w:rPr>
                <w:rFonts w:ascii="Times New Roman" w:hAnsi="Times New Roman" w:cs="Times New Roman"/>
              </w:rPr>
              <w:t>е</w:t>
            </w:r>
            <w:r w:rsidRPr="0052760A">
              <w:rPr>
                <w:rFonts w:ascii="Times New Roman" w:hAnsi="Times New Roman" w:cs="Times New Roman"/>
              </w:rP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2,5 часа</w:t>
            </w:r>
          </w:p>
        </w:tc>
      </w:tr>
      <w:tr w:rsidR="00D55F8E" w:rsidRPr="0052760A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3 часа в день</w:t>
            </w:r>
          </w:p>
        </w:tc>
      </w:tr>
      <w:tr w:rsidR="00D55F8E" w:rsidRPr="0052760A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Суммарный объем двигательной активн</w:t>
            </w:r>
            <w:r w:rsidRPr="0052760A">
              <w:rPr>
                <w:rFonts w:ascii="Times New Roman" w:hAnsi="Times New Roman" w:cs="Times New Roman"/>
              </w:rPr>
              <w:t>о</w:t>
            </w:r>
            <w:r w:rsidRPr="0052760A">
              <w:rPr>
                <w:rFonts w:ascii="Times New Roman" w:hAnsi="Times New Roman" w:cs="Times New Roman"/>
              </w:rP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 час в день</w:t>
            </w:r>
          </w:p>
        </w:tc>
      </w:tr>
      <w:tr w:rsidR="00D55F8E" w:rsidRPr="0052760A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7 ч 00 минут</w:t>
            </w:r>
          </w:p>
        </w:tc>
      </w:tr>
      <w:tr w:rsidR="00D55F8E" w:rsidRPr="0052760A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10 минут</w:t>
            </w:r>
          </w:p>
        </w:tc>
      </w:tr>
    </w:tbl>
    <w:p w:rsidR="00D55F8E" w:rsidRPr="0052760A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Pr="0052760A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Таблица. </w:t>
      </w:r>
    </w:p>
    <w:p w:rsidR="007A03DC" w:rsidRPr="0052760A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:rsidR="00D55F8E" w:rsidRPr="0052760A" w:rsidRDefault="00D55F8E" w:rsidP="00BA40C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52760A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D55F8E" w:rsidRPr="0052760A" w:rsidTr="00BA40C0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Продолжительность,</w:t>
            </w:r>
          </w:p>
          <w:p w:rsidR="007A03DC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либо время нахо</w:t>
            </w:r>
            <w:r w:rsidRPr="0052760A">
              <w:rPr>
                <w:rFonts w:ascii="Times New Roman" w:hAnsi="Times New Roman" w:cs="Times New Roman"/>
                <w:b/>
              </w:rPr>
              <w:t>ж</w:t>
            </w:r>
            <w:r w:rsidRPr="0052760A">
              <w:rPr>
                <w:rFonts w:ascii="Times New Roman" w:hAnsi="Times New Roman" w:cs="Times New Roman"/>
                <w:b/>
              </w:rPr>
              <w:t xml:space="preserve">дения ребёнка </w:t>
            </w:r>
          </w:p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Количество обязательных приемов пищи</w:t>
            </w:r>
          </w:p>
        </w:tc>
      </w:tr>
      <w:tr w:rsidR="00EA76EF" w:rsidRPr="0052760A" w:rsidTr="00EA76EF">
        <w:trPr>
          <w:trHeight w:val="88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EF" w:rsidRPr="007646FB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7646FB">
              <w:rPr>
                <w:rFonts w:ascii="Times New Roman" w:hAnsi="Times New Roman" w:cs="Times New Roman"/>
              </w:rPr>
              <w:t xml:space="preserve">Дошкольная </w:t>
            </w:r>
          </w:p>
          <w:p w:rsidR="00EA76EF" w:rsidRPr="00EA76EF" w:rsidRDefault="00EA76EF" w:rsidP="00D964D9">
            <w:pPr>
              <w:pStyle w:val="afe"/>
              <w:rPr>
                <w:rFonts w:ascii="Times New Roman" w:hAnsi="Times New Roman" w:cs="Times New Roman"/>
                <w:color w:val="FF0000"/>
              </w:rPr>
            </w:pPr>
            <w:r w:rsidRPr="007646FB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</w:tcPr>
          <w:p w:rsidR="00EA76EF" w:rsidRPr="0052760A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завтрак, второй завтрак, обед, полдник и ужин</w:t>
            </w:r>
          </w:p>
        </w:tc>
      </w:tr>
    </w:tbl>
    <w:p w:rsidR="00D55F8E" w:rsidRPr="0052760A" w:rsidRDefault="00D55F8E" w:rsidP="007646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F04E2" w:rsidRPr="0052760A" w:rsidRDefault="00D55F8E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Согла</w:t>
      </w:r>
      <w:r w:rsidR="006F04E2" w:rsidRPr="0052760A">
        <w:rPr>
          <w:rFonts w:ascii="Times New Roman" w:hAnsi="Times New Roman" w:cs="Times New Roman"/>
          <w:sz w:val="24"/>
          <w:szCs w:val="24"/>
        </w:rPr>
        <w:t>сно пункту 2.10 СП 2.4.3648-20 в ДОО со</w:t>
      </w:r>
      <w:r w:rsidRPr="0052760A">
        <w:rPr>
          <w:rFonts w:ascii="Times New Roman" w:hAnsi="Times New Roman" w:cs="Times New Roman"/>
          <w:sz w:val="24"/>
          <w:szCs w:val="24"/>
        </w:rPr>
        <w:t>блюда</w:t>
      </w:r>
      <w:r w:rsidR="006F04E2" w:rsidRPr="0052760A">
        <w:rPr>
          <w:rFonts w:ascii="Times New Roman" w:hAnsi="Times New Roman" w:cs="Times New Roman"/>
          <w:sz w:val="24"/>
          <w:szCs w:val="24"/>
        </w:rPr>
        <w:t>ютс</w:t>
      </w:r>
      <w:r w:rsidRPr="0052760A">
        <w:rPr>
          <w:rFonts w:ascii="Times New Roman" w:hAnsi="Times New Roman" w:cs="Times New Roman"/>
          <w:sz w:val="24"/>
          <w:szCs w:val="24"/>
        </w:rPr>
        <w:t>я следующие требования</w:t>
      </w:r>
      <w:r w:rsidR="006F04E2" w:rsidRPr="0052760A">
        <w:rPr>
          <w:rFonts w:ascii="Times New Roman" w:hAnsi="Times New Roman" w:cs="Times New Roman"/>
          <w:sz w:val="24"/>
          <w:szCs w:val="24"/>
        </w:rPr>
        <w:t xml:space="preserve"> к организации образовательного процесса и режима дня:</w:t>
      </w:r>
    </w:p>
    <w:p w:rsidR="00D55F8E" w:rsidRPr="0052760A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52760A">
        <w:rPr>
          <w:rFonts w:ascii="Times New Roman" w:hAnsi="Times New Roman" w:cs="Times New Roman"/>
          <w:sz w:val="24"/>
          <w:szCs w:val="24"/>
        </w:rPr>
        <w:t>режим двигательной активности детей в течение дня организуется с учётом во</w:t>
      </w:r>
      <w:r w:rsidR="00D55F8E" w:rsidRPr="0052760A">
        <w:rPr>
          <w:rFonts w:ascii="Times New Roman" w:hAnsi="Times New Roman" w:cs="Times New Roman"/>
          <w:sz w:val="24"/>
          <w:szCs w:val="24"/>
        </w:rPr>
        <w:t>з</w:t>
      </w:r>
      <w:r w:rsidR="00D55F8E" w:rsidRPr="0052760A">
        <w:rPr>
          <w:rFonts w:ascii="Times New Roman" w:hAnsi="Times New Roman" w:cs="Times New Roman"/>
          <w:sz w:val="24"/>
          <w:szCs w:val="24"/>
        </w:rPr>
        <w:t>растных особенностей и состояния здоровья;</w:t>
      </w:r>
    </w:p>
    <w:p w:rsidR="00D55F8E" w:rsidRPr="0052760A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52760A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предусматривается введение в р</w:t>
      </w:r>
      <w:r w:rsidR="00D55F8E" w:rsidRPr="0052760A">
        <w:rPr>
          <w:rFonts w:ascii="Times New Roman" w:hAnsi="Times New Roman" w:cs="Times New Roman"/>
          <w:sz w:val="24"/>
          <w:szCs w:val="24"/>
        </w:rPr>
        <w:t>е</w:t>
      </w:r>
      <w:r w:rsidR="00D55F8E" w:rsidRPr="0052760A">
        <w:rPr>
          <w:rFonts w:ascii="Times New Roman" w:hAnsi="Times New Roman" w:cs="Times New Roman"/>
          <w:sz w:val="24"/>
          <w:szCs w:val="24"/>
        </w:rPr>
        <w:t>жим дня физкультминуток во время занятий, гимнастики для глаз, обеспечивается ко</w:t>
      </w:r>
      <w:r w:rsidR="00D55F8E" w:rsidRPr="0052760A">
        <w:rPr>
          <w:rFonts w:ascii="Times New Roman" w:hAnsi="Times New Roman" w:cs="Times New Roman"/>
          <w:sz w:val="24"/>
          <w:szCs w:val="24"/>
        </w:rPr>
        <w:t>н</w:t>
      </w:r>
      <w:r w:rsidR="00D55F8E" w:rsidRPr="0052760A">
        <w:rPr>
          <w:rFonts w:ascii="Times New Roman" w:hAnsi="Times New Roman" w:cs="Times New Roman"/>
          <w:sz w:val="24"/>
          <w:szCs w:val="24"/>
        </w:rPr>
        <w:t xml:space="preserve">троль за осанкой, в </w:t>
      </w:r>
      <w:proofErr w:type="spellStart"/>
      <w:r w:rsidR="00D55F8E"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52760A">
        <w:rPr>
          <w:rFonts w:ascii="Times New Roman" w:hAnsi="Times New Roman" w:cs="Times New Roman"/>
          <w:sz w:val="24"/>
          <w:szCs w:val="24"/>
        </w:rPr>
        <w:t>., во время письма, рисования и использования электронных средств обучения;</w:t>
      </w:r>
    </w:p>
    <w:p w:rsidR="00D55F8E" w:rsidRPr="0052760A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52760A">
        <w:rPr>
          <w:rFonts w:ascii="Times New Roman" w:hAnsi="Times New Roman" w:cs="Times New Roman"/>
          <w:sz w:val="24"/>
          <w:szCs w:val="24"/>
        </w:rPr>
        <w:t>физкультурные, физкультурно-оздоровительные мероприятия, массовые спорти</w:t>
      </w:r>
      <w:r w:rsidR="00D55F8E" w:rsidRPr="0052760A">
        <w:rPr>
          <w:rFonts w:ascii="Times New Roman" w:hAnsi="Times New Roman" w:cs="Times New Roman"/>
          <w:sz w:val="24"/>
          <w:szCs w:val="24"/>
        </w:rPr>
        <w:t>в</w:t>
      </w:r>
      <w:r w:rsidR="00D55F8E" w:rsidRPr="0052760A">
        <w:rPr>
          <w:rFonts w:ascii="Times New Roman" w:hAnsi="Times New Roman" w:cs="Times New Roman"/>
          <w:sz w:val="24"/>
          <w:szCs w:val="24"/>
        </w:rPr>
        <w:t>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</w:t>
      </w:r>
      <w:r w:rsidR="00D55F8E" w:rsidRPr="0052760A">
        <w:rPr>
          <w:rFonts w:ascii="Times New Roman" w:hAnsi="Times New Roman" w:cs="Times New Roman"/>
          <w:sz w:val="24"/>
          <w:szCs w:val="24"/>
        </w:rPr>
        <w:t>а</w:t>
      </w:r>
      <w:r w:rsidR="00D55F8E" w:rsidRPr="0052760A">
        <w:rPr>
          <w:rFonts w:ascii="Times New Roman" w:hAnsi="Times New Roman" w:cs="Times New Roman"/>
          <w:sz w:val="24"/>
          <w:szCs w:val="24"/>
        </w:rPr>
        <w:t>вательных бассейнах;</w:t>
      </w:r>
    </w:p>
    <w:p w:rsidR="00D55F8E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52760A">
        <w:rPr>
          <w:rFonts w:ascii="Times New Roman" w:hAnsi="Times New Roman" w:cs="Times New Roman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</w:t>
      </w:r>
      <w:r w:rsidR="00D55F8E" w:rsidRPr="0052760A">
        <w:rPr>
          <w:rFonts w:ascii="Times New Roman" w:hAnsi="Times New Roman" w:cs="Times New Roman"/>
          <w:sz w:val="24"/>
          <w:szCs w:val="24"/>
        </w:rPr>
        <w:t>о</w:t>
      </w:r>
      <w:r w:rsidR="00D55F8E" w:rsidRPr="0052760A">
        <w:rPr>
          <w:rFonts w:ascii="Times New Roman" w:hAnsi="Times New Roman" w:cs="Times New Roman"/>
          <w:sz w:val="24"/>
          <w:szCs w:val="24"/>
        </w:rPr>
        <w:t>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FC2ADA" w:rsidRDefault="00FC2ADA" w:rsidP="00FC2AD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E1978">
        <w:rPr>
          <w:rFonts w:ascii="Times New Roman" w:hAnsi="Times New Roman" w:cs="Times New Roman"/>
          <w:b/>
          <w:i/>
          <w:sz w:val="24"/>
          <w:szCs w:val="24"/>
        </w:rPr>
        <w:t>3.3.3.</w:t>
      </w:r>
      <w:r w:rsidRPr="009E1978">
        <w:rPr>
          <w:rFonts w:ascii="Times New Roman" w:hAnsi="Times New Roman"/>
          <w:b/>
          <w:i/>
          <w:sz w:val="24"/>
          <w:szCs w:val="24"/>
        </w:rPr>
        <w:t xml:space="preserve"> Средства реализации программы</w:t>
      </w:r>
    </w:p>
    <w:p w:rsidR="00FC2ADA" w:rsidRPr="009E1978" w:rsidRDefault="00FC2ADA" w:rsidP="00FC2A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670"/>
        <w:gridCol w:w="5094"/>
        <w:gridCol w:w="1704"/>
        <w:gridCol w:w="2104"/>
      </w:tblGrid>
      <w:tr w:rsidR="00FC2ADA" w:rsidRPr="009E1978" w:rsidTr="005C24FC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7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E197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E197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7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7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78">
              <w:rPr>
                <w:rFonts w:ascii="Times New Roman" w:hAnsi="Times New Roman"/>
                <w:b/>
                <w:sz w:val="24"/>
                <w:szCs w:val="24"/>
              </w:rPr>
              <w:t>(в шт.)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7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ADA" w:rsidRPr="009E1978" w:rsidTr="005C24FC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ADA" w:rsidRPr="009E1978" w:rsidTr="005C24FC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ADA" w:rsidRPr="009E1978" w:rsidTr="005C24FC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DA" w:rsidRPr="009E1978" w:rsidRDefault="00FC2ADA" w:rsidP="005C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22CE" w:rsidRDefault="000022CE" w:rsidP="00740D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bookmarkStart w:id="3" w:name="_Toc470606848"/>
      <w:bookmarkStart w:id="4" w:name="_Toc517170963"/>
      <w:bookmarkStart w:id="5" w:name="_Toc518562472"/>
      <w:bookmarkStart w:id="6" w:name="_Toc518562833"/>
    </w:p>
    <w:p w:rsidR="00740D52" w:rsidRPr="007A1DBD" w:rsidRDefault="00740D52" w:rsidP="00740D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7A1D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  <w:bookmarkEnd w:id="3"/>
      <w:bookmarkEnd w:id="4"/>
      <w:bookmarkEnd w:id="5"/>
      <w:bookmarkEnd w:id="6"/>
    </w:p>
    <w:p w:rsidR="00740D52" w:rsidRPr="007A1DBD" w:rsidRDefault="00740D52" w:rsidP="00740D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вать выбранные программы и технологии. 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2268"/>
        <w:gridCol w:w="2268"/>
      </w:tblGrid>
      <w:tr w:rsidR="00740D52" w:rsidRPr="000022CE" w:rsidTr="00FA764C">
        <w:tc>
          <w:tcPr>
            <w:tcW w:w="2269" w:type="dxa"/>
            <w:shd w:val="clear" w:color="auto" w:fill="auto"/>
          </w:tcPr>
          <w:p w:rsidR="00740D52" w:rsidRPr="000022CE" w:rsidRDefault="00740D52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0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3118" w:type="dxa"/>
            <w:shd w:val="clear" w:color="auto" w:fill="auto"/>
          </w:tcPr>
          <w:p w:rsidR="00740D52" w:rsidRPr="000022CE" w:rsidRDefault="00740D52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0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740D52" w:rsidRPr="000022CE" w:rsidRDefault="00740D52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0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268" w:type="dxa"/>
            <w:shd w:val="clear" w:color="auto" w:fill="auto"/>
          </w:tcPr>
          <w:p w:rsidR="00740D52" w:rsidRPr="000022CE" w:rsidRDefault="00740D52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0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740D52" w:rsidRPr="000022CE" w:rsidRDefault="00740D52" w:rsidP="00683CF2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40D52" w:rsidRPr="000022CE" w:rsidTr="00FA764C">
        <w:tc>
          <w:tcPr>
            <w:tcW w:w="2269" w:type="dxa"/>
            <w:vMerge w:val="restart"/>
            <w:shd w:val="clear" w:color="auto" w:fill="auto"/>
          </w:tcPr>
          <w:p w:rsidR="00740D52" w:rsidRPr="000022CE" w:rsidRDefault="00740D52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02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740D52" w:rsidRPr="000022CE" w:rsidRDefault="00740D52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(г. Советский)</w:t>
            </w:r>
          </w:p>
          <w:p w:rsidR="00740D52" w:rsidRPr="000022CE" w:rsidRDefault="00740D52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740D52" w:rsidRPr="000022CE" w:rsidRDefault="00FA764C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изостудия</w:t>
            </w:r>
            <w:r w:rsidR="00740D52" w:rsidRPr="0000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740D52" w:rsidRPr="000022CE" w:rsidRDefault="00740D52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«Познавательное развитие»</w:t>
            </w:r>
          </w:p>
        </w:tc>
        <w:tc>
          <w:tcPr>
            <w:tcW w:w="2268" w:type="dxa"/>
            <w:shd w:val="clear" w:color="auto" w:fill="auto"/>
          </w:tcPr>
          <w:p w:rsidR="00740D52" w:rsidRPr="000022CE" w:rsidRDefault="00740D52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Средняя группа общеразвивающей</w:t>
            </w:r>
          </w:p>
          <w:p w:rsidR="00740D52" w:rsidRPr="000022CE" w:rsidRDefault="00740D52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</w:t>
            </w:r>
          </w:p>
        </w:tc>
      </w:tr>
      <w:tr w:rsidR="00740D52" w:rsidRPr="000022CE" w:rsidTr="00683CF2">
        <w:tc>
          <w:tcPr>
            <w:tcW w:w="2269" w:type="dxa"/>
            <w:vMerge/>
            <w:shd w:val="clear" w:color="auto" w:fill="auto"/>
          </w:tcPr>
          <w:p w:rsidR="00740D52" w:rsidRPr="000022CE" w:rsidRDefault="00740D52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740D52" w:rsidRDefault="00740D52" w:rsidP="00FA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00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Оборудование в </w:t>
            </w:r>
            <w:r w:rsidR="00FA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изостудии</w:t>
            </w:r>
          </w:p>
          <w:p w:rsidR="00FA764C" w:rsidRPr="00FA764C" w:rsidRDefault="00FA764C" w:rsidP="00FA7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картины с изображением животных родного края, жилища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хантов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наменты, пейзажи родной природы, раскраски.</w:t>
            </w:r>
          </w:p>
        </w:tc>
      </w:tr>
    </w:tbl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22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:rsidR="00740D52" w:rsidRPr="000022CE" w:rsidRDefault="00740D52" w:rsidP="00740D52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0022CE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lastRenderedPageBreak/>
        <w:t>Парциальная программа «Экология для малышей»:</w:t>
      </w:r>
    </w:p>
    <w:p w:rsidR="00740D52" w:rsidRPr="000022CE" w:rsidRDefault="00740D52" w:rsidP="00740D52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</w:t>
      </w:r>
      <w:proofErr w:type="gramStart"/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общ. Ред. Г.Н. Гребенюк. Тюмень: Изд-во ИПОС СО РАН, 2000.</w:t>
      </w:r>
    </w:p>
    <w:p w:rsidR="00740D52" w:rsidRPr="000022CE" w:rsidRDefault="00740D52" w:rsidP="00740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0022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0022C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програ</w:t>
      </w:r>
      <w:r w:rsidRPr="000022C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</w:t>
      </w:r>
      <w:r w:rsidRPr="000022C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мы «Экология для малышей» </w:t>
      </w:r>
    </w:p>
    <w:p w:rsidR="00740D52" w:rsidRPr="000022CE" w:rsidRDefault="00740D52" w:rsidP="00740D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Эколого-развивающая среда - это условное понятие, которым обозначаются специал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чувствие, здоровье. Среда должна быть удобной, информированной, настраивать на эм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циональный лад, обеспечивать гармоничные отношения между ребенком и окружающей природой.</w:t>
      </w:r>
    </w:p>
    <w:p w:rsidR="00740D52" w:rsidRPr="000022CE" w:rsidRDefault="00740D52" w:rsidP="00740D52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 – пространственная среда организована по принципу:</w:t>
      </w:r>
    </w:p>
    <w:p w:rsidR="00740D52" w:rsidRPr="000022CE" w:rsidRDefault="00740D52" w:rsidP="00740D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гибкость,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740D52" w:rsidRPr="000022CE" w:rsidRDefault="00740D52" w:rsidP="00740D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непрерывность,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выражающуюся через взаимодействие и преемственность в деятельн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входящих в нее элементов;</w:t>
      </w:r>
    </w:p>
    <w:p w:rsidR="00740D52" w:rsidRPr="000022CE" w:rsidRDefault="00740D52" w:rsidP="00740D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вариативность,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предполагающую изменение развивающей среды в соответствии с п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требностями воспитанников;</w:t>
      </w:r>
    </w:p>
    <w:p w:rsidR="00740D52" w:rsidRPr="000022CE" w:rsidRDefault="00740D52" w:rsidP="00740D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02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интегрированность,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обеспечивающую решение воспитательных задач посредством ус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взаимодействия входящих в нее структур;</w:t>
      </w:r>
      <w:proofErr w:type="gramEnd"/>
    </w:p>
    <w:p w:rsidR="00740D52" w:rsidRPr="000022CE" w:rsidRDefault="00740D52" w:rsidP="00740D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открытость,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предусматривающую широкое участие всех субъектов образования;</w:t>
      </w:r>
    </w:p>
    <w:p w:rsidR="00740D52" w:rsidRPr="007A1DBD" w:rsidRDefault="00740D52" w:rsidP="006A023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установку на совместное деятельное общение всех субъектов образовательного проце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022CE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  <w:r w:rsidR="00FA7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3972" w:rsidRDefault="00BA3972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40D52" w:rsidRDefault="00740D52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40D52" w:rsidRDefault="00740D52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40D52" w:rsidRDefault="00740D52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40D52" w:rsidRDefault="00740D52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40D52" w:rsidRDefault="00740D52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40D52" w:rsidRDefault="00740D52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40D52" w:rsidRDefault="00740D52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40D52" w:rsidRDefault="00740D52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40D52" w:rsidRDefault="00740D52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40D52" w:rsidRDefault="00740D52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40D52" w:rsidRDefault="00740D52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40D52" w:rsidRDefault="00740D52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40D52" w:rsidRDefault="00740D52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40D52" w:rsidRDefault="00740D52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40D52" w:rsidRDefault="00740D52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6A0237" w:rsidRDefault="006A0237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6A0237" w:rsidRDefault="006A0237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6A0237" w:rsidRDefault="006A0237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6A0237" w:rsidRDefault="006A0237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6A0237" w:rsidRDefault="006A0237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6A0237" w:rsidRDefault="006A0237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6A0237" w:rsidRDefault="006A0237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6A0237" w:rsidRDefault="006A0237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6A0237" w:rsidRDefault="006A0237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6A0237" w:rsidRDefault="006A0237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6A0237" w:rsidRDefault="006A0237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bookmarkStart w:id="7" w:name="_GoBack"/>
      <w:bookmarkEnd w:id="7"/>
    </w:p>
    <w:p w:rsidR="000022CE" w:rsidRDefault="000022CE" w:rsidP="00FA764C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A3972" w:rsidRPr="009048E5" w:rsidRDefault="00BA3972" w:rsidP="00BA397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9048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BA3972" w:rsidRPr="009048E5" w:rsidRDefault="00BA3972" w:rsidP="00BA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 w:rsidRPr="009048E5">
        <w:rPr>
          <w:rFonts w:ascii="Times New Roman" w:hAnsi="Times New Roman" w:cs="Times New Roman"/>
          <w:sz w:val="24"/>
          <w:szCs w:val="24"/>
        </w:rPr>
        <w:t>а</w:t>
      </w:r>
      <w:r w:rsidRPr="009048E5">
        <w:rPr>
          <w:rFonts w:ascii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BA3972" w:rsidRPr="009048E5" w:rsidRDefault="00BA3972" w:rsidP="00BA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2. Образовательная программа дошкольного образования  МАДОУ д/с «Дюйм</w:t>
      </w:r>
      <w:r w:rsidRPr="009048E5">
        <w:rPr>
          <w:rFonts w:ascii="Times New Roman" w:hAnsi="Times New Roman" w:cs="Times New Roman"/>
          <w:sz w:val="24"/>
          <w:szCs w:val="24"/>
        </w:rPr>
        <w:t>о</w:t>
      </w:r>
      <w:r w:rsidRPr="009048E5">
        <w:rPr>
          <w:rFonts w:ascii="Times New Roman" w:hAnsi="Times New Roman" w:cs="Times New Roman"/>
          <w:sz w:val="24"/>
          <w:szCs w:val="24"/>
        </w:rPr>
        <w:t>вочка», утвержденная приказо</w:t>
      </w:r>
      <w:r w:rsidR="000022CE">
        <w:rPr>
          <w:rFonts w:ascii="Times New Roman" w:hAnsi="Times New Roman" w:cs="Times New Roman"/>
          <w:sz w:val="24"/>
          <w:szCs w:val="24"/>
        </w:rPr>
        <w:t>м заведующего от 23.07.2024г. № 338</w:t>
      </w:r>
      <w:r w:rsidRPr="009048E5">
        <w:rPr>
          <w:rFonts w:ascii="Times New Roman" w:hAnsi="Times New Roman" w:cs="Times New Roman"/>
          <w:sz w:val="24"/>
          <w:szCs w:val="24"/>
        </w:rPr>
        <w:t>.</w:t>
      </w:r>
    </w:p>
    <w:p w:rsidR="00BA3972" w:rsidRPr="009048E5" w:rsidRDefault="00BA3972" w:rsidP="00BA3972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8" w:name="_Toc470606855"/>
      <w:bookmarkStart w:id="9" w:name="_Toc517170964"/>
      <w:bookmarkStart w:id="10" w:name="_Toc518562473"/>
      <w:bookmarkStart w:id="11" w:name="_Toc518562834"/>
    </w:p>
    <w:p w:rsidR="00BA3972" w:rsidRPr="009048E5" w:rsidRDefault="00BA3972" w:rsidP="00BA3972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8"/>
      <w:bookmarkEnd w:id="9"/>
      <w:bookmarkEnd w:id="10"/>
      <w:bookmarkEnd w:id="11"/>
    </w:p>
    <w:p w:rsidR="00BA3972" w:rsidRPr="009048E5" w:rsidRDefault="00BA3972" w:rsidP="00BA397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BA3972" w:rsidRPr="009048E5" w:rsidRDefault="00BA3972" w:rsidP="00BA3972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</w:t>
      </w:r>
      <w:proofErr w:type="gramStart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резолюцией 44/25 Генеральной Ассамблеи от 20 ноября 1989 года.─ ООН 1990. </w:t>
      </w:r>
    </w:p>
    <w:p w:rsidR="00BA3972" w:rsidRPr="009048E5" w:rsidRDefault="00BA3972" w:rsidP="00BA397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BA3972" w:rsidRPr="009048E5" w:rsidRDefault="00BA3972" w:rsidP="00BA397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BA3972" w:rsidRPr="009048E5" w:rsidRDefault="00BA3972" w:rsidP="00BA3972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BA3972" w:rsidRPr="009048E5" w:rsidRDefault="00BA3972" w:rsidP="00BA397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BA3972" w:rsidRPr="009048E5" w:rsidRDefault="00BA3972" w:rsidP="00BA3972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048E5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:rsidR="00BA3972" w:rsidRPr="009048E5" w:rsidRDefault="00BA3972" w:rsidP="00BA3972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BA3972" w:rsidRPr="009048E5" w:rsidRDefault="00BA3972" w:rsidP="00BA3972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BA3972" w:rsidRPr="009048E5" w:rsidRDefault="00BA3972" w:rsidP="00BA397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:rsidR="00BA3972" w:rsidRPr="009048E5" w:rsidRDefault="00BA3972" w:rsidP="00BA3972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9048E5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9048E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BA3972" w:rsidRPr="009048E5" w:rsidRDefault="00BA3972" w:rsidP="00BA397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нии рекомендаций по организации работы образовательных организаций в условиях с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BA3972" w:rsidRPr="009048E5" w:rsidRDefault="00BA3972" w:rsidP="00BA397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13.Федеральная образовательная программа дошкольного образования для обуч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с ограниченными возможностями здоровья, утвержденная приказом Министе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ства просвещения Российской Федерации от 25.11.2022г. № 1028. </w:t>
      </w:r>
      <w:proofErr w:type="gramEnd"/>
    </w:p>
    <w:p w:rsidR="00BA3972" w:rsidRPr="009048E5" w:rsidRDefault="00BA3972" w:rsidP="00BA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ADA" w:rsidRPr="0052760A" w:rsidRDefault="00FC2ADA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C2ADA" w:rsidRPr="0052760A" w:rsidSect="00FC2ADA">
      <w:footerReference w:type="default" r:id="rId16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FC" w:rsidRPr="00FE1F74" w:rsidRDefault="00E560F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E560FC" w:rsidRPr="00FE1F74" w:rsidRDefault="00E560F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1F" w:rsidRDefault="00AE76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AE761F" w:rsidRDefault="00AE761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761F" w:rsidRDefault="00AE76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1F" w:rsidRDefault="00AE761F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AE761F" w:rsidRDefault="00AE761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237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AE761F" w:rsidRDefault="00AE76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FC" w:rsidRPr="00FE1F74" w:rsidRDefault="00E560F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E560FC" w:rsidRPr="00FE1F74" w:rsidRDefault="00E560F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1F" w:rsidRDefault="00AE76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1F" w:rsidRDefault="00AE76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1F" w:rsidRDefault="00AE76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0235A"/>
    <w:multiLevelType w:val="multilevel"/>
    <w:tmpl w:val="5C8A7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0B05BD"/>
    <w:multiLevelType w:val="multilevel"/>
    <w:tmpl w:val="59E06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3" w:hanging="60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eastAsiaTheme="minorEastAsia" w:hint="default"/>
      </w:rPr>
    </w:lvl>
  </w:abstractNum>
  <w:abstractNum w:abstractNumId="5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8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1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95D6D"/>
    <w:multiLevelType w:val="hybridMultilevel"/>
    <w:tmpl w:val="F762EA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64234F28"/>
    <w:multiLevelType w:val="multilevel"/>
    <w:tmpl w:val="D5D4D4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>
    <w:nsid w:val="698679F4"/>
    <w:multiLevelType w:val="hybridMultilevel"/>
    <w:tmpl w:val="AE14B7E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546F18"/>
    <w:multiLevelType w:val="multilevel"/>
    <w:tmpl w:val="9EEC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25"/>
  </w:num>
  <w:num w:numId="5">
    <w:abstractNumId w:val="17"/>
  </w:num>
  <w:num w:numId="6">
    <w:abstractNumId w:val="13"/>
  </w:num>
  <w:num w:numId="7">
    <w:abstractNumId w:val="7"/>
  </w:num>
  <w:num w:numId="8">
    <w:abstractNumId w:val="5"/>
  </w:num>
  <w:num w:numId="9">
    <w:abstractNumId w:val="18"/>
  </w:num>
  <w:num w:numId="10">
    <w:abstractNumId w:val="29"/>
  </w:num>
  <w:num w:numId="11">
    <w:abstractNumId w:val="12"/>
  </w:num>
  <w:num w:numId="12">
    <w:abstractNumId w:val="27"/>
  </w:num>
  <w:num w:numId="13">
    <w:abstractNumId w:val="26"/>
  </w:num>
  <w:num w:numId="14">
    <w:abstractNumId w:val="14"/>
  </w:num>
  <w:num w:numId="15">
    <w:abstractNumId w:val="11"/>
  </w:num>
  <w:num w:numId="16">
    <w:abstractNumId w:val="15"/>
  </w:num>
  <w:num w:numId="17">
    <w:abstractNumId w:val="0"/>
  </w:num>
  <w:num w:numId="18">
    <w:abstractNumId w:val="24"/>
  </w:num>
  <w:num w:numId="19">
    <w:abstractNumId w:val="20"/>
  </w:num>
  <w:num w:numId="20">
    <w:abstractNumId w:val="4"/>
  </w:num>
  <w:num w:numId="21">
    <w:abstractNumId w:val="1"/>
  </w:num>
  <w:num w:numId="22">
    <w:abstractNumId w:val="22"/>
  </w:num>
  <w:num w:numId="23">
    <w:abstractNumId w:val="10"/>
  </w:num>
  <w:num w:numId="24">
    <w:abstractNumId w:val="3"/>
  </w:num>
  <w:num w:numId="25">
    <w:abstractNumId w:val="16"/>
  </w:num>
  <w:num w:numId="26">
    <w:abstractNumId w:val="28"/>
  </w:num>
  <w:num w:numId="27">
    <w:abstractNumId w:val="19"/>
  </w:num>
  <w:num w:numId="28">
    <w:abstractNumId w:val="2"/>
  </w:num>
  <w:num w:numId="2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022CE"/>
    <w:rsid w:val="000152F8"/>
    <w:rsid w:val="00023A46"/>
    <w:rsid w:val="00040A55"/>
    <w:rsid w:val="00046E6F"/>
    <w:rsid w:val="00053472"/>
    <w:rsid w:val="00054754"/>
    <w:rsid w:val="00066492"/>
    <w:rsid w:val="00071792"/>
    <w:rsid w:val="00091148"/>
    <w:rsid w:val="000918D3"/>
    <w:rsid w:val="000B6EC0"/>
    <w:rsid w:val="000C389F"/>
    <w:rsid w:val="000D77A3"/>
    <w:rsid w:val="000E0C1D"/>
    <w:rsid w:val="000E6DCA"/>
    <w:rsid w:val="000F14CD"/>
    <w:rsid w:val="000F1F76"/>
    <w:rsid w:val="000F3055"/>
    <w:rsid w:val="000F4418"/>
    <w:rsid w:val="000F5E60"/>
    <w:rsid w:val="000F75FD"/>
    <w:rsid w:val="001149A5"/>
    <w:rsid w:val="001255CC"/>
    <w:rsid w:val="00134FC1"/>
    <w:rsid w:val="00150526"/>
    <w:rsid w:val="001515C6"/>
    <w:rsid w:val="0016078E"/>
    <w:rsid w:val="00160C15"/>
    <w:rsid w:val="00167522"/>
    <w:rsid w:val="0017191A"/>
    <w:rsid w:val="001809BF"/>
    <w:rsid w:val="001864C9"/>
    <w:rsid w:val="001964AD"/>
    <w:rsid w:val="001C3BEF"/>
    <w:rsid w:val="001C597F"/>
    <w:rsid w:val="001D4A78"/>
    <w:rsid w:val="001E0900"/>
    <w:rsid w:val="002166A0"/>
    <w:rsid w:val="00221ABF"/>
    <w:rsid w:val="002223DB"/>
    <w:rsid w:val="00223270"/>
    <w:rsid w:val="00230A1A"/>
    <w:rsid w:val="002327EB"/>
    <w:rsid w:val="00233774"/>
    <w:rsid w:val="00233E9F"/>
    <w:rsid w:val="00273139"/>
    <w:rsid w:val="002A4783"/>
    <w:rsid w:val="002C2D26"/>
    <w:rsid w:val="002C395C"/>
    <w:rsid w:val="002C7CFE"/>
    <w:rsid w:val="002E0835"/>
    <w:rsid w:val="002E1FDA"/>
    <w:rsid w:val="002E3053"/>
    <w:rsid w:val="002F4A68"/>
    <w:rsid w:val="003035BB"/>
    <w:rsid w:val="0031633B"/>
    <w:rsid w:val="00343A52"/>
    <w:rsid w:val="00345268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97336"/>
    <w:rsid w:val="003A06A3"/>
    <w:rsid w:val="003B41B4"/>
    <w:rsid w:val="003D001E"/>
    <w:rsid w:val="003F24BE"/>
    <w:rsid w:val="003F74E0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52A4"/>
    <w:rsid w:val="00446AF8"/>
    <w:rsid w:val="00462844"/>
    <w:rsid w:val="00463077"/>
    <w:rsid w:val="004812FD"/>
    <w:rsid w:val="00484D72"/>
    <w:rsid w:val="0049751C"/>
    <w:rsid w:val="004C7F34"/>
    <w:rsid w:val="004D5899"/>
    <w:rsid w:val="00513FC4"/>
    <w:rsid w:val="00520E04"/>
    <w:rsid w:val="00526D15"/>
    <w:rsid w:val="0052760A"/>
    <w:rsid w:val="00531295"/>
    <w:rsid w:val="00531F45"/>
    <w:rsid w:val="0053347F"/>
    <w:rsid w:val="005336C5"/>
    <w:rsid w:val="005B68DA"/>
    <w:rsid w:val="005C29C4"/>
    <w:rsid w:val="005C5753"/>
    <w:rsid w:val="005C7729"/>
    <w:rsid w:val="005C7ABD"/>
    <w:rsid w:val="005D0F20"/>
    <w:rsid w:val="005D64F4"/>
    <w:rsid w:val="005D6E09"/>
    <w:rsid w:val="005E52D2"/>
    <w:rsid w:val="005E61D5"/>
    <w:rsid w:val="005F7E15"/>
    <w:rsid w:val="00613730"/>
    <w:rsid w:val="00615E16"/>
    <w:rsid w:val="0062588F"/>
    <w:rsid w:val="00626823"/>
    <w:rsid w:val="006446AB"/>
    <w:rsid w:val="00660300"/>
    <w:rsid w:val="00670D92"/>
    <w:rsid w:val="00676997"/>
    <w:rsid w:val="00676C94"/>
    <w:rsid w:val="00677F06"/>
    <w:rsid w:val="00686538"/>
    <w:rsid w:val="00695AF0"/>
    <w:rsid w:val="006A0237"/>
    <w:rsid w:val="006A3151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40D52"/>
    <w:rsid w:val="007509A7"/>
    <w:rsid w:val="00756FC7"/>
    <w:rsid w:val="007646FB"/>
    <w:rsid w:val="00772018"/>
    <w:rsid w:val="00773A61"/>
    <w:rsid w:val="00775E36"/>
    <w:rsid w:val="00783D2E"/>
    <w:rsid w:val="00795433"/>
    <w:rsid w:val="00795FF9"/>
    <w:rsid w:val="00796307"/>
    <w:rsid w:val="007A03DC"/>
    <w:rsid w:val="007B0225"/>
    <w:rsid w:val="007B2829"/>
    <w:rsid w:val="007B7E79"/>
    <w:rsid w:val="007C2AC7"/>
    <w:rsid w:val="007C4FE6"/>
    <w:rsid w:val="007D0172"/>
    <w:rsid w:val="007D037C"/>
    <w:rsid w:val="007D4F70"/>
    <w:rsid w:val="007D67C0"/>
    <w:rsid w:val="007D7F1D"/>
    <w:rsid w:val="007E37F9"/>
    <w:rsid w:val="007F1CF5"/>
    <w:rsid w:val="007F508E"/>
    <w:rsid w:val="008161B9"/>
    <w:rsid w:val="00823F6E"/>
    <w:rsid w:val="0083004F"/>
    <w:rsid w:val="00830FA1"/>
    <w:rsid w:val="00831E1D"/>
    <w:rsid w:val="0084452F"/>
    <w:rsid w:val="00856D14"/>
    <w:rsid w:val="00857F32"/>
    <w:rsid w:val="00863ACC"/>
    <w:rsid w:val="00864D34"/>
    <w:rsid w:val="00896F8B"/>
    <w:rsid w:val="008A6CE2"/>
    <w:rsid w:val="008B0932"/>
    <w:rsid w:val="008B5AA0"/>
    <w:rsid w:val="008B7402"/>
    <w:rsid w:val="008B7BFC"/>
    <w:rsid w:val="008C0F21"/>
    <w:rsid w:val="008C4750"/>
    <w:rsid w:val="008D6A95"/>
    <w:rsid w:val="008E067C"/>
    <w:rsid w:val="008F3742"/>
    <w:rsid w:val="008F4CF8"/>
    <w:rsid w:val="00913036"/>
    <w:rsid w:val="00936913"/>
    <w:rsid w:val="0093693C"/>
    <w:rsid w:val="00936B13"/>
    <w:rsid w:val="00941DA2"/>
    <w:rsid w:val="00942D84"/>
    <w:rsid w:val="00943BEA"/>
    <w:rsid w:val="009826BB"/>
    <w:rsid w:val="00986673"/>
    <w:rsid w:val="00987DEC"/>
    <w:rsid w:val="00994C0B"/>
    <w:rsid w:val="00994E42"/>
    <w:rsid w:val="00995A2B"/>
    <w:rsid w:val="009B1863"/>
    <w:rsid w:val="009B4F94"/>
    <w:rsid w:val="009D063F"/>
    <w:rsid w:val="009D4601"/>
    <w:rsid w:val="00A0069D"/>
    <w:rsid w:val="00A234A7"/>
    <w:rsid w:val="00A3265A"/>
    <w:rsid w:val="00A32A1F"/>
    <w:rsid w:val="00A37284"/>
    <w:rsid w:val="00A40036"/>
    <w:rsid w:val="00A40CCB"/>
    <w:rsid w:val="00A4134F"/>
    <w:rsid w:val="00A51D69"/>
    <w:rsid w:val="00A622B9"/>
    <w:rsid w:val="00A629CF"/>
    <w:rsid w:val="00A646BD"/>
    <w:rsid w:val="00A6507E"/>
    <w:rsid w:val="00A66C1F"/>
    <w:rsid w:val="00A823BD"/>
    <w:rsid w:val="00AA28A4"/>
    <w:rsid w:val="00AB5A58"/>
    <w:rsid w:val="00AC47AF"/>
    <w:rsid w:val="00AD334C"/>
    <w:rsid w:val="00AD5C1A"/>
    <w:rsid w:val="00AE1A5E"/>
    <w:rsid w:val="00AE5068"/>
    <w:rsid w:val="00AE761F"/>
    <w:rsid w:val="00AF3BD3"/>
    <w:rsid w:val="00AF6265"/>
    <w:rsid w:val="00B0042C"/>
    <w:rsid w:val="00B163BB"/>
    <w:rsid w:val="00B262B3"/>
    <w:rsid w:val="00B369C1"/>
    <w:rsid w:val="00B41704"/>
    <w:rsid w:val="00B44783"/>
    <w:rsid w:val="00B45BFA"/>
    <w:rsid w:val="00B468AA"/>
    <w:rsid w:val="00B536E9"/>
    <w:rsid w:val="00B539B2"/>
    <w:rsid w:val="00B6006E"/>
    <w:rsid w:val="00B60678"/>
    <w:rsid w:val="00B7013C"/>
    <w:rsid w:val="00B70E88"/>
    <w:rsid w:val="00B725A1"/>
    <w:rsid w:val="00B72FC9"/>
    <w:rsid w:val="00B7640F"/>
    <w:rsid w:val="00B810BE"/>
    <w:rsid w:val="00B91EE7"/>
    <w:rsid w:val="00B953D3"/>
    <w:rsid w:val="00BA3972"/>
    <w:rsid w:val="00BA40C0"/>
    <w:rsid w:val="00BB0EBD"/>
    <w:rsid w:val="00BB1117"/>
    <w:rsid w:val="00BB447B"/>
    <w:rsid w:val="00BC2DCB"/>
    <w:rsid w:val="00BC5AE7"/>
    <w:rsid w:val="00BC73A9"/>
    <w:rsid w:val="00BD09AD"/>
    <w:rsid w:val="00BD63E9"/>
    <w:rsid w:val="00BD64DC"/>
    <w:rsid w:val="00BF3EEF"/>
    <w:rsid w:val="00BF4ABB"/>
    <w:rsid w:val="00C06B40"/>
    <w:rsid w:val="00C235A4"/>
    <w:rsid w:val="00C241FB"/>
    <w:rsid w:val="00C26C69"/>
    <w:rsid w:val="00C31440"/>
    <w:rsid w:val="00C43BB8"/>
    <w:rsid w:val="00C44329"/>
    <w:rsid w:val="00C51007"/>
    <w:rsid w:val="00C603E4"/>
    <w:rsid w:val="00C66F6B"/>
    <w:rsid w:val="00C72B2B"/>
    <w:rsid w:val="00C748DD"/>
    <w:rsid w:val="00C8255D"/>
    <w:rsid w:val="00C94829"/>
    <w:rsid w:val="00C974B4"/>
    <w:rsid w:val="00CA44F3"/>
    <w:rsid w:val="00CA7DCC"/>
    <w:rsid w:val="00CD17CF"/>
    <w:rsid w:val="00CD73DF"/>
    <w:rsid w:val="00CE3957"/>
    <w:rsid w:val="00CE5593"/>
    <w:rsid w:val="00D1265A"/>
    <w:rsid w:val="00D12BF4"/>
    <w:rsid w:val="00D26A8E"/>
    <w:rsid w:val="00D27795"/>
    <w:rsid w:val="00D30F6A"/>
    <w:rsid w:val="00D369DD"/>
    <w:rsid w:val="00D37555"/>
    <w:rsid w:val="00D40012"/>
    <w:rsid w:val="00D42016"/>
    <w:rsid w:val="00D43DBA"/>
    <w:rsid w:val="00D46F4C"/>
    <w:rsid w:val="00D50473"/>
    <w:rsid w:val="00D55F8E"/>
    <w:rsid w:val="00D561B3"/>
    <w:rsid w:val="00D60C70"/>
    <w:rsid w:val="00D654AB"/>
    <w:rsid w:val="00D661EE"/>
    <w:rsid w:val="00D66F06"/>
    <w:rsid w:val="00D7327E"/>
    <w:rsid w:val="00D802F3"/>
    <w:rsid w:val="00D85425"/>
    <w:rsid w:val="00D964D9"/>
    <w:rsid w:val="00D96554"/>
    <w:rsid w:val="00DA3E4B"/>
    <w:rsid w:val="00DA62D9"/>
    <w:rsid w:val="00DA6984"/>
    <w:rsid w:val="00DB0C88"/>
    <w:rsid w:val="00DB3425"/>
    <w:rsid w:val="00DC33AC"/>
    <w:rsid w:val="00DC573D"/>
    <w:rsid w:val="00DC638A"/>
    <w:rsid w:val="00DE35D1"/>
    <w:rsid w:val="00E00CAF"/>
    <w:rsid w:val="00E15DFF"/>
    <w:rsid w:val="00E23F25"/>
    <w:rsid w:val="00E33902"/>
    <w:rsid w:val="00E533AC"/>
    <w:rsid w:val="00E560FC"/>
    <w:rsid w:val="00E60D85"/>
    <w:rsid w:val="00E64470"/>
    <w:rsid w:val="00E90D1D"/>
    <w:rsid w:val="00E91954"/>
    <w:rsid w:val="00E936B0"/>
    <w:rsid w:val="00E941D0"/>
    <w:rsid w:val="00EA76EF"/>
    <w:rsid w:val="00EB61AF"/>
    <w:rsid w:val="00EB7D53"/>
    <w:rsid w:val="00EC1247"/>
    <w:rsid w:val="00EC17AA"/>
    <w:rsid w:val="00ED5D8E"/>
    <w:rsid w:val="00EE26F2"/>
    <w:rsid w:val="00EF0E10"/>
    <w:rsid w:val="00EF2E83"/>
    <w:rsid w:val="00EF7518"/>
    <w:rsid w:val="00F01973"/>
    <w:rsid w:val="00F01C72"/>
    <w:rsid w:val="00F123AE"/>
    <w:rsid w:val="00F23C98"/>
    <w:rsid w:val="00F352E1"/>
    <w:rsid w:val="00F47AE8"/>
    <w:rsid w:val="00F51008"/>
    <w:rsid w:val="00F62BD8"/>
    <w:rsid w:val="00F66A18"/>
    <w:rsid w:val="00F73EEE"/>
    <w:rsid w:val="00F73EF8"/>
    <w:rsid w:val="00F85A06"/>
    <w:rsid w:val="00F85D68"/>
    <w:rsid w:val="00F86A88"/>
    <w:rsid w:val="00F86C44"/>
    <w:rsid w:val="00F92033"/>
    <w:rsid w:val="00FA764C"/>
    <w:rsid w:val="00FC2ADA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936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5"/>
    <w:rsid w:val="00AD5C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uiPriority w:val="22"/>
    <w:qFormat/>
    <w:rsid w:val="00C8255D"/>
    <w:rPr>
      <w:b/>
      <w:bCs/>
    </w:rPr>
  </w:style>
  <w:style w:type="table" w:customStyle="1" w:styleId="7">
    <w:name w:val="Сетка таблицы7"/>
    <w:basedOn w:val="a1"/>
    <w:next w:val="a5"/>
    <w:uiPriority w:val="59"/>
    <w:rsid w:val="0039733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D43D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5"/>
    <w:uiPriority w:val="59"/>
    <w:rsid w:val="008B5AA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rsid w:val="00B0042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FC2AD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next w:val="a5"/>
    <w:rsid w:val="00FC2AD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936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5"/>
    <w:rsid w:val="00AD5C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uiPriority w:val="22"/>
    <w:qFormat/>
    <w:rsid w:val="00C8255D"/>
    <w:rPr>
      <w:b/>
      <w:bCs/>
    </w:rPr>
  </w:style>
  <w:style w:type="table" w:customStyle="1" w:styleId="7">
    <w:name w:val="Сетка таблицы7"/>
    <w:basedOn w:val="a1"/>
    <w:next w:val="a5"/>
    <w:uiPriority w:val="59"/>
    <w:rsid w:val="0039733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D43D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5"/>
    <w:uiPriority w:val="59"/>
    <w:rsid w:val="008B5AA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rsid w:val="00B0042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FC2AD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next w:val="a5"/>
    <w:rsid w:val="00FC2AD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0291362/0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3580-5756-4978-9AD1-DE3A0D5E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15366</Words>
  <Characters>87592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восп. работе</cp:lastModifiedBy>
  <cp:revision>26</cp:revision>
  <cp:lastPrinted>2023-04-25T06:08:00Z</cp:lastPrinted>
  <dcterms:created xsi:type="dcterms:W3CDTF">2023-10-04T08:45:00Z</dcterms:created>
  <dcterms:modified xsi:type="dcterms:W3CDTF">2024-07-25T04:17:00Z</dcterms:modified>
</cp:coreProperties>
</file>