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FD" w:rsidRPr="004B1EFD" w:rsidRDefault="004B1EFD" w:rsidP="004B1E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4B1EFD" w:rsidRPr="004B1EFD" w:rsidRDefault="004B1EFD" w:rsidP="004B1E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817707">
        <w:rPr>
          <w:rFonts w:ascii="Times New Roman" w:eastAsia="Calibri" w:hAnsi="Times New Roman" w:cs="Times New Roman"/>
          <w:b/>
          <w:sz w:val="24"/>
          <w:szCs w:val="24"/>
        </w:rPr>
        <w:t xml:space="preserve"> рабочей программе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образовательной программы дошкольного образования Муниципального автономного дошкольного образовательного учреждения «Детский сад «Дюймовоч</w:t>
      </w:r>
      <w:r>
        <w:rPr>
          <w:rFonts w:ascii="Times New Roman" w:eastAsia="Calibri" w:hAnsi="Times New Roman" w:cs="Times New Roman"/>
          <w:b/>
          <w:sz w:val="24"/>
          <w:szCs w:val="24"/>
        </w:rPr>
        <w:t>ка» по образовательной области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«Физическое развитие»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(обучение плаванию)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с детьми </w:t>
      </w:r>
      <w:r w:rsidR="00C11313">
        <w:rPr>
          <w:rFonts w:ascii="Times New Roman" w:eastAsia="Calibri" w:hAnsi="Times New Roman" w:cs="Times New Roman"/>
          <w:b/>
          <w:sz w:val="24"/>
          <w:szCs w:val="24"/>
        </w:rPr>
        <w:t>6-7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лет </w:t>
      </w:r>
      <w:r w:rsidR="00C11313">
        <w:rPr>
          <w:rFonts w:ascii="Times New Roman" w:eastAsia="Calibri" w:hAnsi="Times New Roman" w:cs="Times New Roman"/>
          <w:b/>
          <w:sz w:val="24"/>
          <w:szCs w:val="24"/>
        </w:rPr>
        <w:t>подготовительной к школе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группы общеразвивающей направленности «</w:t>
      </w:r>
      <w:r w:rsidR="0087041A">
        <w:rPr>
          <w:rFonts w:ascii="Times New Roman" w:hAnsi="Times New Roman"/>
          <w:b/>
          <w:sz w:val="24"/>
          <w:szCs w:val="24"/>
        </w:rPr>
        <w:t>Кораблик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» на 202</w:t>
      </w:r>
      <w:r w:rsidR="0081770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81770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4B1EFD" w:rsidRDefault="004B1EFD" w:rsidP="004B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1EFD" w:rsidRPr="00591E3C" w:rsidRDefault="004B1EFD" w:rsidP="00591E3C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Целевой раздел</w:t>
      </w:r>
    </w:p>
    <w:p w:rsidR="004B1EFD" w:rsidRPr="00591E3C" w:rsidRDefault="004B1EFD" w:rsidP="00591E3C">
      <w:pPr>
        <w:numPr>
          <w:ilvl w:val="1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</w:t>
      </w:r>
      <w:r w:rsidR="00817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отана на основании 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дошкольного образования МАДОУ д/с «Дюймовочка» на 202</w:t>
      </w:r>
      <w:r w:rsidR="00817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817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определяет содержание и организацию образовательной деятельности в </w:t>
      </w:r>
      <w:r w:rsidR="00C11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подготовительной к школе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общеразвивающей направленности «</w:t>
      </w:r>
      <w:r w:rsidR="00870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Кораблик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образовательной области «Физическое развитие» (обучение плаванию), обеспечивает построение целостного педагогического процесса, направленного на полноценное всестороннее развитие ребенка.</w:t>
      </w:r>
      <w:proofErr w:type="gramEnd"/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часть Программы предполагает комплексность подхода, обеспечивая развитие детей по физическому развитию (обучение плаванию).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отношений, (в соответствии с п.2.12.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специфику национальных, социокультурных и иных условий, в которых осуществляется образовательная деятельность;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</w:p>
    <w:p w:rsidR="004B1EFD" w:rsidRPr="004B1EFD" w:rsidRDefault="004B1EFD" w:rsidP="004B1E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1EF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Данная часть представлена выбранной парциальной программой «Экология для малышей», автор Гончарова Е.В., направленной на развитие детей в образовательной области «Познавательное развитие».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(далее – ФГОС 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Основные участники реализации Программы: дети </w:t>
      </w:r>
      <w:r w:rsidR="00C11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подготовительной к школе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общеразвивающей направленности «</w:t>
      </w:r>
      <w:r w:rsidR="00870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Кораблик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родители (законные представители), педагоги.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Pr="004B1EF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МАДОУ д/с «Дюймовочка» </w:t>
      </w: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образовательная деятельность осуществляется на государственном языке Российской Федерации – русском языке. 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>Сроки реализации программы с 01.09.202</w:t>
      </w:r>
      <w:r w:rsidR="0081770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>г. по 31.05.202</w:t>
      </w:r>
      <w:r w:rsidR="00817707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1EFD" w:rsidRPr="00443711" w:rsidRDefault="004B1EFD" w:rsidP="00443711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Цели и задачи реализации программы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B1EFD">
        <w:rPr>
          <w:rFonts w:ascii="Times New Roman" w:eastAsia="Calibri" w:hAnsi="Times New Roman" w:cs="Times New Roman"/>
          <w:sz w:val="24"/>
          <w:szCs w:val="24"/>
        </w:rPr>
        <w:t>«Формирование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 физических качеств, инициативности, самостоятельности и ответственности ребенка, формирования предпосылок к учебной деятельности».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охрана и укрепление физического и психического здоровья детей, в том числе их эмоционального благополучия;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направлена </w:t>
      </w:r>
      <w:proofErr w:type="gramStart"/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B1EFD" w:rsidRPr="004B1EFD" w:rsidRDefault="004B1EFD" w:rsidP="004B1E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Охрану и укрепление  здоровья ребенка.</w:t>
      </w:r>
    </w:p>
    <w:p w:rsidR="004B1EFD" w:rsidRPr="004B1EFD" w:rsidRDefault="004B1EFD" w:rsidP="004B1E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правильной осанки.</w:t>
      </w:r>
    </w:p>
    <w:p w:rsidR="004B1EFD" w:rsidRPr="004B1EFD" w:rsidRDefault="004B1EFD" w:rsidP="004B1E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работоспособности организма, приобщение ребенка к здоровому образу жизни.</w:t>
      </w:r>
    </w:p>
    <w:p w:rsidR="004B1EFD" w:rsidRPr="004B1EFD" w:rsidRDefault="004B1EFD" w:rsidP="004B1E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двигательных умений и навыков.</w:t>
      </w:r>
    </w:p>
    <w:p w:rsidR="004B1EFD" w:rsidRDefault="004B1EFD" w:rsidP="004B1E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о свойствах воды и видах  плавания.</w:t>
      </w:r>
    </w:p>
    <w:p w:rsidR="009C7B80" w:rsidRPr="00443711" w:rsidRDefault="009C7B80" w:rsidP="009C7B8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EFD" w:rsidRPr="00443711" w:rsidRDefault="004B1EFD" w:rsidP="00443711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Принципы и подходы к формированию программы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Программы заложены следующие основные</w:t>
      </w: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принципы: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развивающего образования, целью которого является развитие ребенка;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 обоснованности и практической применимости;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единства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образовательного процесса.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B1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составлении рабочей программы учитывались следующие подходы: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Деятельностный подход;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индивидуально-дифференцированный подход;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подход;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интегративный подход 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этого следует, что все перечисленные подходы: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строятся с учетом региональных особенностей организации образовательного процесса;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9C7B80" w:rsidRDefault="009C7B80" w:rsidP="004B1EFD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EFD" w:rsidRPr="004B1EFD" w:rsidRDefault="004B1EFD" w:rsidP="004B1EFD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Pr="004B1EFD">
        <w:rPr>
          <w:rFonts w:ascii="Times New Roman" w:hAnsi="Times New Roman" w:cs="Times New Roman"/>
          <w:b/>
          <w:sz w:val="24"/>
          <w:szCs w:val="24"/>
        </w:rPr>
        <w:t>. Планируемые результаты освоения программы</w:t>
      </w: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Обязательная часть:</w:t>
      </w:r>
    </w:p>
    <w:p w:rsidR="004B1EFD" w:rsidRPr="004B1EFD" w:rsidRDefault="004B1EFD" w:rsidP="004B1EFD">
      <w:pPr>
        <w:tabs>
          <w:tab w:val="left" w:pos="1148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Целевые ориентиры образования </w:t>
      </w:r>
    </w:p>
    <w:p w:rsidR="004B1EFD" w:rsidRPr="004B1EFD" w:rsidRDefault="004B1EFD" w:rsidP="004B1EFD">
      <w:pPr>
        <w:tabs>
          <w:tab w:val="left" w:pos="1148"/>
        </w:tabs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EFD">
        <w:rPr>
          <w:rFonts w:ascii="Times New Roman" w:hAnsi="Times New Roman" w:cs="Times New Roman"/>
          <w:sz w:val="24"/>
          <w:szCs w:val="24"/>
        </w:rPr>
        <w:t>(на этапе завершения дошкольного образования):</w:t>
      </w:r>
    </w:p>
    <w:p w:rsidR="004B1EFD" w:rsidRPr="004B1EFD" w:rsidRDefault="004B1EFD" w:rsidP="004B1EFD">
      <w:p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EFD">
        <w:rPr>
          <w:rFonts w:ascii="Times New Roman" w:hAnsi="Times New Roman" w:cs="Times New Roman"/>
          <w:sz w:val="24"/>
          <w:szCs w:val="24"/>
        </w:rPr>
        <w:t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B1EFD" w:rsidRPr="004B1EFD" w:rsidRDefault="004B1EFD" w:rsidP="004B1EFD">
      <w:p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E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1EFD">
        <w:rPr>
          <w:rFonts w:ascii="Times New Roman" w:hAnsi="Times New Roman" w:cs="Times New Roman"/>
          <w:sz w:val="24"/>
          <w:szCs w:val="24"/>
        </w:rPr>
        <w:t>- Ребенок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 начинает уверенно входить в воду и передвигаться в ней.</w:t>
      </w:r>
      <w:proofErr w:type="gramEnd"/>
    </w:p>
    <w:p w:rsidR="004B1EFD" w:rsidRPr="004B1EFD" w:rsidRDefault="004B1EFD" w:rsidP="004B1EFD">
      <w:p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EFD">
        <w:rPr>
          <w:rFonts w:ascii="Times New Roman" w:hAnsi="Times New Roman" w:cs="Times New Roman"/>
          <w:sz w:val="24"/>
          <w:szCs w:val="24"/>
        </w:rPr>
        <w:t xml:space="preserve">- У ребенка развита подвижность, выносливость, он владеет основными движениями, может контролировать свои движения и управлять ими в воде; -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4B1EF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B1EFD">
        <w:rPr>
          <w:rFonts w:ascii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безопасного поведения на суше и воде 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Знает правила поведения в бассейне;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Знает краткий обзор развития плавания;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Знает влияние плавания на организм;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Знает правила ухода за собой и своим телом;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Знает о назначении основного оборудования и инвентаря;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Умеет правильно выполнять  основные  упражнения;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Умеет участвовать в спортивных состязаниях и праздниках;</w:t>
      </w:r>
      <w:bookmarkStart w:id="1" w:name="_Toc517170879"/>
      <w:bookmarkStart w:id="2" w:name="_Toc518562394"/>
      <w:bookmarkStart w:id="3" w:name="_Toc518562755"/>
    </w:p>
    <w:bookmarkEnd w:id="1"/>
    <w:bookmarkEnd w:id="2"/>
    <w:bookmarkEnd w:id="3"/>
    <w:p w:rsidR="004B1EFD" w:rsidRPr="004B1EFD" w:rsidRDefault="004B1EFD" w:rsidP="004B1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Региональный компонент - Парциальная программа «Экология для малышей» </w:t>
      </w:r>
    </w:p>
    <w:p w:rsidR="00C11313" w:rsidRPr="00C11313" w:rsidRDefault="00C11313" w:rsidP="00C11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3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Ребенок к 7(8) годам</w:t>
      </w: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должен знать:</w:t>
      </w:r>
    </w:p>
    <w:p w:rsidR="00C11313" w:rsidRPr="00C11313" w:rsidRDefault="00C11313" w:rsidP="00C1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Краткие сведения об истории города, округа. </w:t>
      </w:r>
    </w:p>
    <w:p w:rsidR="00C11313" w:rsidRPr="00C11313" w:rsidRDefault="00C11313" w:rsidP="00C1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Различать символику города </w:t>
      </w:r>
      <w:proofErr w:type="gramStart"/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>Советский</w:t>
      </w:r>
      <w:proofErr w:type="gramEnd"/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округа. </w:t>
      </w:r>
    </w:p>
    <w:p w:rsidR="00C11313" w:rsidRPr="00C11313" w:rsidRDefault="00C11313" w:rsidP="00C1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Названия близлежащих улиц, основные социальные объекты и достопримечательности города. </w:t>
      </w:r>
    </w:p>
    <w:p w:rsidR="00C11313" w:rsidRPr="00C11313" w:rsidRDefault="00C11313" w:rsidP="00C1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>- Иметь элементарные представления о жизни, быте, культуре народа ханты.</w:t>
      </w:r>
    </w:p>
    <w:p w:rsidR="00C11313" w:rsidRPr="00C11313" w:rsidRDefault="00C11313" w:rsidP="00C1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Различать и называть национальные костюмы, уметь играть в их подвижные игры. - Правила безопасного поведения в природе и на улицах города. </w:t>
      </w:r>
    </w:p>
    <w:p w:rsidR="00C11313" w:rsidRPr="00C11313" w:rsidRDefault="00C11313" w:rsidP="00C1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Уметь рассказать о неразрывной связи человека с природой, значимости окружающей среды для здорового образа жизни людей. </w:t>
      </w:r>
    </w:p>
    <w:p w:rsidR="00C11313" w:rsidRPr="00C11313" w:rsidRDefault="00C11313" w:rsidP="00C1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Иметь элементарные представления об охране природы, о заповедниках Югры, </w:t>
      </w: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о Красной книге. </w:t>
      </w:r>
    </w:p>
    <w:p w:rsidR="00C11313" w:rsidRPr="00C11313" w:rsidRDefault="00C11313" w:rsidP="00C1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>- Понимать сопричастность к социальной и окружающей среде, осознавать себя полноправным членом общества.</w:t>
      </w:r>
    </w:p>
    <w:p w:rsidR="004B1EFD" w:rsidRDefault="004B1EFD" w:rsidP="003A1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4B1E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Содержательный раздел представляет общее содержание Рабочей программы по образовательной области «Физическое развитие»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(обучение плаванию)</w:t>
      </w:r>
      <w:r w:rsidRPr="004B1EFD">
        <w:rPr>
          <w:rFonts w:ascii="Times New Roman" w:eastAsia="Calibri" w:hAnsi="Times New Roman" w:cs="Times New Roman"/>
          <w:sz w:val="24"/>
          <w:szCs w:val="24"/>
        </w:rPr>
        <w:t>, обеспечивающее полноценное физическое развитие личности детей.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Включает описание содержания, вариативных форм, технологий, методов и приемов деятельности, методы и средства реализации Рабочей программы по образовательной области «Физическое развитие»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(обучение плаванию)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 учетом возрастных и индивидуальных особенностей воспитанников, специфики их образовательных потребностей и интересов, способы и направления поддержки детской инициативы, особенности взаимодействия педагогического коллектива с семьями обучающихся.</w:t>
      </w:r>
    </w:p>
    <w:p w:rsidR="004B1EFD" w:rsidRPr="004B1EFD" w:rsidRDefault="004B1EFD" w:rsidP="004B1EF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В</w:t>
      </w:r>
      <w:r w:rsidRPr="004B1EFD">
        <w:rPr>
          <w:rFonts w:ascii="Times New Roman" w:eastAsia="Calibri" w:hAnsi="Times New Roman" w:cs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региональный компонент – </w:t>
      </w:r>
      <w:r w:rsidRPr="004B1EFD">
        <w:rPr>
          <w:rFonts w:ascii="Times New Roman" w:eastAsia="Calibri" w:hAnsi="Times New Roman" w:cs="Times New Roman"/>
          <w:b/>
          <w:sz w:val="24"/>
          <w:shd w:val="clear" w:color="auto" w:fill="FFFFFF"/>
        </w:rPr>
        <w:t>Парциальная п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EFD" w:rsidRPr="004B1EFD" w:rsidRDefault="004B1EFD" w:rsidP="004B1EF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III. ОРГАНИЗАЦИОННЫЙ РАЗДЕЛ.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 организационном разделе представлены: материально-техническое обеспечение, методические материалы, средства обучения и воспитания детей по физическому развитию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(обучение плаванию)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Представлен режим дня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817707">
        <w:rPr>
          <w:rFonts w:ascii="Times New Roman" w:eastAsia="Calibri" w:hAnsi="Times New Roman" w:cs="Times New Roman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sz w:val="24"/>
          <w:szCs w:val="24"/>
        </w:rPr>
        <w:t>-202</w:t>
      </w:r>
      <w:r w:rsidR="00817707">
        <w:rPr>
          <w:rFonts w:ascii="Times New Roman" w:eastAsia="Calibri" w:hAnsi="Times New Roman" w:cs="Times New Roman"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учебный год с детьми данной группы.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Описаны особенности традиционных событий, праздников, мероприятий, развивающей предметно-пространственной среды </w:t>
      </w:r>
      <w:r w:rsidR="002B1540">
        <w:rPr>
          <w:rFonts w:ascii="Times New Roman" w:eastAsia="Calibri" w:hAnsi="Times New Roman" w:cs="Times New Roman"/>
          <w:sz w:val="24"/>
          <w:szCs w:val="24"/>
        </w:rPr>
        <w:t>бассейна</w:t>
      </w:r>
      <w:r w:rsidRPr="004B1E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малышей».</w:t>
      </w:r>
    </w:p>
    <w:p w:rsidR="00176415" w:rsidRPr="004B1EFD" w:rsidRDefault="00176415" w:rsidP="004B1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6415" w:rsidRPr="004B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545"/>
    <w:multiLevelType w:val="multilevel"/>
    <w:tmpl w:val="2386526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1FB1F83"/>
    <w:multiLevelType w:val="multilevel"/>
    <w:tmpl w:val="4736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97BF7"/>
    <w:multiLevelType w:val="multilevel"/>
    <w:tmpl w:val="2872F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">
    <w:nsid w:val="11034BC8"/>
    <w:multiLevelType w:val="hybridMultilevel"/>
    <w:tmpl w:val="EC3C6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74450"/>
    <w:multiLevelType w:val="hybridMultilevel"/>
    <w:tmpl w:val="D5F0E3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C5"/>
    <w:rsid w:val="00176415"/>
    <w:rsid w:val="001C6205"/>
    <w:rsid w:val="002B1540"/>
    <w:rsid w:val="003A1637"/>
    <w:rsid w:val="00443711"/>
    <w:rsid w:val="004B1EFD"/>
    <w:rsid w:val="00591E3C"/>
    <w:rsid w:val="006A03C5"/>
    <w:rsid w:val="00817707"/>
    <w:rsid w:val="0087041A"/>
    <w:rsid w:val="009C7B80"/>
    <w:rsid w:val="00A635AE"/>
    <w:rsid w:val="00C1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3A16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3A16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1645</Words>
  <Characters>9379</Characters>
  <Application>Microsoft Office Word</Application>
  <DocSecurity>0</DocSecurity>
  <Lines>78</Lines>
  <Paragraphs>22</Paragraphs>
  <ScaleCrop>false</ScaleCrop>
  <Company>Hewlett-Packard Company</Company>
  <LinksUpToDate>false</LinksUpToDate>
  <CharactersWithSpaces>11002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15</cp:revision>
  <dcterms:created xsi:type="dcterms:W3CDTF">2021-08-10T06:06:00Z</dcterms:created>
  <dcterms:modified xsi:type="dcterms:W3CDTF">2024-07-26T10:40:00Z</dcterms:modified>
</cp:coreProperties>
</file>