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21" w:rsidRPr="004B1EFD" w:rsidRDefault="003E6A21" w:rsidP="003E6A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470606982"/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</w:t>
      </w:r>
    </w:p>
    <w:p w:rsidR="003E6A21" w:rsidRPr="004B1EFD" w:rsidRDefault="003E6A21" w:rsidP="00FD2F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к рабочей программе </w:t>
      </w:r>
      <w:r w:rsidR="00FD2F83">
        <w:rPr>
          <w:rFonts w:ascii="Times New Roman" w:eastAsia="Calibri" w:hAnsi="Times New Roman" w:cs="Times New Roman"/>
          <w:b/>
          <w:sz w:val="24"/>
          <w:szCs w:val="24"/>
        </w:rPr>
        <w:t xml:space="preserve">Адаптированной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образовательной программы дошкольного образования </w:t>
      </w:r>
      <w:r w:rsidR="00FD2F83">
        <w:rPr>
          <w:rFonts w:ascii="Times New Roman" w:eastAsia="Calibri" w:hAnsi="Times New Roman" w:cs="Times New Roman"/>
          <w:b/>
          <w:sz w:val="24"/>
          <w:szCs w:val="24"/>
        </w:rPr>
        <w:t xml:space="preserve">для детей 4-7 лет с ТНР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Муниципального автономного дошкольного образовательного учреждения «Детский сад «Дюймовоч</w:t>
      </w:r>
      <w:r>
        <w:rPr>
          <w:rFonts w:ascii="Times New Roman" w:eastAsia="Calibri" w:hAnsi="Times New Roman" w:cs="Times New Roman"/>
          <w:b/>
          <w:sz w:val="24"/>
          <w:szCs w:val="24"/>
        </w:rPr>
        <w:t>ка» по образовательной области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Художественно-эстетическое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развитие» </w:t>
      </w: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401C36">
        <w:rPr>
          <w:rFonts w:ascii="Times New Roman" w:eastAsia="Calibri" w:hAnsi="Times New Roman" w:cs="Times New Roman"/>
          <w:b/>
          <w:sz w:val="24"/>
          <w:szCs w:val="24"/>
        </w:rPr>
        <w:t>Изобразительная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деятельность</w:t>
      </w:r>
      <w:r w:rsidR="00401C36">
        <w:rPr>
          <w:rFonts w:ascii="Times New Roman" w:eastAsia="Calibri" w:hAnsi="Times New Roman" w:cs="Times New Roman"/>
          <w:b/>
          <w:sz w:val="24"/>
          <w:szCs w:val="24"/>
        </w:rPr>
        <w:t xml:space="preserve"> (рисование)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с детьми </w:t>
      </w:r>
      <w:r w:rsidR="00E55C7A">
        <w:rPr>
          <w:rFonts w:ascii="Times New Roman" w:eastAsia="Calibri" w:hAnsi="Times New Roman" w:cs="Times New Roman"/>
          <w:b/>
          <w:sz w:val="24"/>
          <w:szCs w:val="24"/>
        </w:rPr>
        <w:t>5-6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лет </w:t>
      </w:r>
      <w:r w:rsidR="00E55C7A">
        <w:rPr>
          <w:rFonts w:ascii="Times New Roman" w:eastAsia="Calibri" w:hAnsi="Times New Roman" w:cs="Times New Roman"/>
          <w:b/>
          <w:sz w:val="24"/>
          <w:szCs w:val="24"/>
        </w:rPr>
        <w:t>старшей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группы </w:t>
      </w:r>
      <w:r w:rsidR="00401AE9">
        <w:rPr>
          <w:rFonts w:ascii="Times New Roman" w:eastAsia="Calibri" w:hAnsi="Times New Roman" w:cs="Times New Roman"/>
          <w:b/>
          <w:sz w:val="24"/>
          <w:szCs w:val="24"/>
        </w:rPr>
        <w:t>компенсирующей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направленности </w:t>
      </w:r>
      <w:r w:rsidR="00401AE9">
        <w:rPr>
          <w:rFonts w:ascii="Times New Roman" w:eastAsia="Calibri" w:hAnsi="Times New Roman" w:cs="Times New Roman"/>
          <w:b/>
          <w:sz w:val="24"/>
          <w:szCs w:val="24"/>
        </w:rPr>
        <w:t xml:space="preserve">для детей с ТНР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6E46A0">
        <w:rPr>
          <w:rFonts w:ascii="Times New Roman" w:hAnsi="Times New Roman"/>
          <w:b/>
          <w:sz w:val="24"/>
          <w:szCs w:val="24"/>
        </w:rPr>
        <w:t>Лучики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FD2F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063B4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063B4F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3E6A21" w:rsidRDefault="003E6A21" w:rsidP="003E6A21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6A21" w:rsidRPr="00C94687" w:rsidRDefault="003E6A21" w:rsidP="00C94687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3E6A21">
        <w:rPr>
          <w:rFonts w:ascii="Times New Roman" w:eastAsia="Calibri" w:hAnsi="Times New Roman" w:cs="Times New Roman"/>
          <w:b/>
          <w:sz w:val="24"/>
          <w:szCs w:val="24"/>
        </w:rPr>
        <w:t>ЦЕЛЕВОЙ РАЗДЕЛ</w:t>
      </w:r>
      <w:bookmarkEnd w:id="0"/>
    </w:p>
    <w:p w:rsidR="003E6A21" w:rsidRPr="00C94687" w:rsidRDefault="00C94687" w:rsidP="00C9468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1" w:name="_Toc470606983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1.1. </w:t>
      </w:r>
      <w:r w:rsidR="003E6A21"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ПОЯСНИТЕЛЬНАЯ ЗАПИСКА</w:t>
      </w:r>
      <w:bookmarkEnd w:id="1"/>
    </w:p>
    <w:p w:rsidR="003E6A21" w:rsidRPr="003E6A21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Toc470606985"/>
      <w:proofErr w:type="gramStart"/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Рабочая 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на основании </w:t>
      </w:r>
      <w:r w:rsidR="0040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Адаптированной 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дошкольного образования</w:t>
      </w:r>
      <w:r w:rsidR="0040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 4-7 лет с ТНР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МАДОУ д/с «Дюймовочка» на 202</w:t>
      </w:r>
      <w:r w:rsidR="00063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063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определяет содержание и организацию образовательной деятельности в </w:t>
      </w:r>
      <w:r w:rsidR="00E55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старшей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 </w:t>
      </w:r>
      <w:r w:rsidR="00401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компенсирующей направленности для детей с ТНР 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E46A0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Лучики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401C36">
        <w:rPr>
          <w:rFonts w:ascii="Times New Roman" w:eastAsia="Calibri" w:hAnsi="Times New Roman" w:cs="Times New Roman"/>
          <w:sz w:val="24"/>
          <w:szCs w:val="24"/>
        </w:rPr>
        <w:t>по образовательной области «Художественно-эстетическое развитие (Изобразительная деятельность (рисование))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, обеспечивает построение целостного педагогического процесса, направленного на полноценное всестороннее развитие ребенка. </w:t>
      </w:r>
      <w:proofErr w:type="gramEnd"/>
    </w:p>
    <w:p w:rsidR="003E6A21" w:rsidRPr="003E6A21" w:rsidRDefault="003E6A21" w:rsidP="003E6A21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Программа включает обязательную часть и часть, формируемую участниками образовательных отношений. Объем обязательной части Программы составляет не менее 60% времени от ее общего объема и не более 40% - части, формируемой участниками образовательных отношений. </w:t>
      </w: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Обязательная часть Программы предполагает комплексность подхода, обеспечивая развитие детей во взаимодополняющих образовательных областях: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социально-коммуникативное развитие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познавательное развитие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речевое развитие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художественно-эстетическое развитие </w:t>
      </w:r>
    </w:p>
    <w:p w:rsidR="003E6A21" w:rsidRPr="003E6A21" w:rsidRDefault="003E6A21" w:rsidP="003E6A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 Программы, формируемая участниками образовательных отношений, (в соответствии с п.2.12. приказа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образования») учитывает образовательные потребности, интересы и мотивы детей, членов их семей и педагогов и </w:t>
      </w:r>
      <w:proofErr w:type="gramStart"/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ориентирована</w:t>
      </w:r>
      <w:proofErr w:type="gramEnd"/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на:</w:t>
      </w:r>
    </w:p>
    <w:p w:rsidR="003E6A21" w:rsidRPr="003E6A21" w:rsidRDefault="003E6A21" w:rsidP="003E6A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- специфику национальных, социокультурных и иных условий, в которых осуществляется образовательная деятельность;</w:t>
      </w:r>
    </w:p>
    <w:p w:rsidR="003E6A21" w:rsidRPr="003E6A21" w:rsidRDefault="003E6A21" w:rsidP="003E6A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- выбор тех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</w:t>
      </w:r>
    </w:p>
    <w:p w:rsidR="003E6A21" w:rsidRPr="003E6A21" w:rsidRDefault="003E6A21" w:rsidP="003E6A2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Данная часть представлена выбранной парциальной программой «Экология для малышей», автор Гончарова Е.В., направленной на развитие детей в образовательной области «Познавательное развитие».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>Обе части являются взаимодополняющими и необходимыми с точки зрения реализации требований</w:t>
      </w:r>
      <w:r w:rsidRPr="003E6A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федерального государственного образовательного стандарта дошкольного образования (далее – ФГОС </w:t>
      </w:r>
      <w:proofErr w:type="gramStart"/>
      <w:r w:rsidRPr="003E6A21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3E6A2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E6A21" w:rsidRPr="003E6A21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ab/>
        <w:t xml:space="preserve">Основные участники реализации Программы: дети </w:t>
      </w:r>
      <w:r w:rsidR="00E55C7A">
        <w:rPr>
          <w:rFonts w:ascii="Times New Roman" w:eastAsia="Calibri" w:hAnsi="Times New Roman" w:cs="Times New Roman"/>
          <w:sz w:val="24"/>
          <w:szCs w:val="24"/>
        </w:rPr>
        <w:t>старшей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группы </w:t>
      </w:r>
      <w:r w:rsidR="00401AE9">
        <w:rPr>
          <w:rFonts w:ascii="Times New Roman" w:eastAsia="Calibri" w:hAnsi="Times New Roman" w:cs="Times New Roman"/>
          <w:sz w:val="24"/>
          <w:szCs w:val="24"/>
        </w:rPr>
        <w:t>компенсирующей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направленности «</w:t>
      </w:r>
      <w:r w:rsidR="006E46A0">
        <w:rPr>
          <w:rFonts w:ascii="Times New Roman" w:eastAsia="Calibri" w:hAnsi="Times New Roman" w:cs="Times New Roman"/>
          <w:sz w:val="24"/>
          <w:szCs w:val="24"/>
        </w:rPr>
        <w:t>Лучики</w:t>
      </w:r>
      <w:r w:rsidRPr="003E6A21">
        <w:rPr>
          <w:rFonts w:ascii="Times New Roman" w:eastAsia="Calibri" w:hAnsi="Times New Roman" w:cs="Times New Roman"/>
          <w:sz w:val="24"/>
          <w:szCs w:val="24"/>
        </w:rPr>
        <w:t>», родители (законные представители), педагоги.</w:t>
      </w:r>
    </w:p>
    <w:p w:rsidR="003E6A21" w:rsidRPr="003E6A21" w:rsidRDefault="003E6A21" w:rsidP="003E6A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color w:val="000000"/>
          <w:sz w:val="24"/>
          <w:szCs w:val="24"/>
        </w:rPr>
        <w:t>Срок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реализации Программы с 01 сентября 202</w:t>
      </w:r>
      <w:r w:rsidR="00063B4F">
        <w:rPr>
          <w:rFonts w:ascii="Times New Roman" w:eastAsia="Calibri" w:hAnsi="Times New Roman" w:cs="Times New Roman"/>
          <w:sz w:val="24"/>
          <w:szCs w:val="24"/>
        </w:rPr>
        <w:t>4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года по 31 мая 202</w:t>
      </w:r>
      <w:r w:rsidR="00063B4F">
        <w:rPr>
          <w:rFonts w:ascii="Times New Roman" w:eastAsia="Calibri" w:hAnsi="Times New Roman" w:cs="Times New Roman"/>
          <w:sz w:val="24"/>
          <w:szCs w:val="24"/>
        </w:rPr>
        <w:t>5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год (Приложение 1).</w:t>
      </w:r>
    </w:p>
    <w:p w:rsidR="003E6A21" w:rsidRPr="003E6A21" w:rsidRDefault="003E6A21" w:rsidP="003E6A2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</w:t>
      </w:r>
      <w:r w:rsidR="00C9468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</w:t>
      </w:r>
      <w:r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 Цель и задачи Программы</w:t>
      </w:r>
      <w:bookmarkEnd w:id="2"/>
    </w:p>
    <w:p w:rsidR="003E6A21" w:rsidRPr="00401AE9" w:rsidRDefault="003E6A21" w:rsidP="00401A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6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="00401AE9" w:rsidRPr="000F157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Создание к</w:t>
      </w:r>
      <w:r w:rsidR="00401AE9" w:rsidRPr="000F1579">
        <w:rPr>
          <w:rFonts w:ascii="Times New Roman" w:eastAsia="Times New Roman" w:hAnsi="Times New Roman"/>
          <w:sz w:val="24"/>
          <w:szCs w:val="24"/>
          <w:lang w:eastAsia="ru-RU"/>
        </w:rPr>
        <w:t xml:space="preserve">омплексного педагогического воздействия, направленного на выравнивание речевого и психофизического развития детей с тяжелыми нарушениями </w:t>
      </w:r>
      <w:r w:rsidR="00401AE9" w:rsidRPr="000F157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речи (общим недоразвитием речи)</w:t>
      </w:r>
      <w:r w:rsidR="00401AE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01AE9" w:rsidRPr="000F1579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обеспечение их всестороннего гармоничного развития, развития физических, духовно-нравственных, интеллектуальных и художественно-эстетических качеств дошкольников в соответствии </w:t>
      </w:r>
      <w:r w:rsidR="00401AE9" w:rsidRPr="000F157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 их возрастными и индивидуальными особенностями и склонно</w:t>
      </w:r>
      <w:r w:rsidR="00401AE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стями, особыми образовательными</w:t>
      </w:r>
      <w:r w:rsidR="00401AE9" w:rsidRPr="000F1579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потребностями.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Программы достигаются через решение следующих </w:t>
      </w:r>
      <w:r w:rsidRPr="003E6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задач: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у каждого ребенка устойчивой позитивной мотивации к ведущим видам детской деятельности на основе пробуждения интереса к объектам этой деятельности и самой деятельности как процессу;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творческой активности детей и их позитивной социализации на основе амплификации (обогащения) детского развития;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 детей способности к сотрудничеству, коммуникативной деятельности с учетом возрастных особенностей дошкольного детства;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форм речи и ее функций, овладение дошкольниками навыками речевого общения на основе соответствующих возрасту форм совместной </w:t>
      </w:r>
      <w:proofErr w:type="gramStart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самостоятельной деятельности;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каждому ребенку (с учетом его индивидуальных особенностей и склонностей) возможностей самоутверждения, повышения самооценки в процессе формирования «</w:t>
      </w:r>
      <w:proofErr w:type="gramStart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Я-компетенции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предоставление ребенку возможностей выбора в игре, а также познавательной, исследовательской и других видах деятельности, в продолжение режимных моментов, в свободном времяпрепровождении;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поддержка инициативы детей в разных видах деятельности;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необходимых условий для реализации взаимодействия субъектов образовательных отношений, в которых должны быть соблюдены интересы ребенка, педагога, родителей (законных представителей);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взаимодействия с семьями и их психолого-педагогическая поддержка;</w:t>
      </w:r>
    </w:p>
    <w:p w:rsid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компетентности родителей (законных представителей) в вопросах развития и образования охраны и укрепления здоровья детей.</w:t>
      </w:r>
    </w:p>
    <w:p w:rsidR="00401AE9" w:rsidRPr="00401AE9" w:rsidRDefault="00401AE9" w:rsidP="00401AE9">
      <w:pPr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01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Рабочая программа направлена </w:t>
      </w:r>
      <w:proofErr w:type="gramStart"/>
      <w:r w:rsidRPr="00401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</w:t>
      </w:r>
      <w:proofErr w:type="gramEnd"/>
      <w:r w:rsidRPr="00401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401C36" w:rsidRPr="00732C93" w:rsidRDefault="00401C36" w:rsidP="00401C3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" w:name="_Toc470606986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732C93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401C36" w:rsidRPr="00732C93" w:rsidRDefault="00401C36" w:rsidP="00401C3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732C93">
        <w:rPr>
          <w:rFonts w:ascii="Times New Roman" w:hAnsi="Times New Roman"/>
          <w:color w:val="000000"/>
          <w:sz w:val="24"/>
          <w:szCs w:val="24"/>
          <w:lang w:eastAsia="ru-RU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401C36" w:rsidRPr="00732C93" w:rsidRDefault="00401C36" w:rsidP="00401C3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732C93">
        <w:rPr>
          <w:rFonts w:ascii="Times New Roman" w:hAnsi="Times New Roman"/>
          <w:color w:val="000000"/>
          <w:sz w:val="24"/>
          <w:szCs w:val="24"/>
          <w:lang w:eastAsia="ru-RU"/>
        </w:rPr>
        <w:t>Развитие детского художественного творчества, интереса к самостоятельной творческой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деятельности (изобразительной), </w:t>
      </w:r>
      <w:r w:rsidRPr="00732C93">
        <w:rPr>
          <w:rFonts w:ascii="Times New Roman" w:hAnsi="Times New Roman"/>
          <w:color w:val="000000"/>
          <w:sz w:val="24"/>
          <w:szCs w:val="24"/>
          <w:lang w:eastAsia="ru-RU"/>
        </w:rPr>
        <w:t>удовлетворение потребности детей в самовыражении.</w:t>
      </w:r>
    </w:p>
    <w:p w:rsidR="003E6A21" w:rsidRPr="003E6A21" w:rsidRDefault="00C94687" w:rsidP="00C94687">
      <w:pPr>
        <w:keepNext/>
        <w:tabs>
          <w:tab w:val="left" w:pos="2127"/>
          <w:tab w:val="left" w:pos="2268"/>
        </w:tabs>
        <w:spacing w:before="240" w:after="60" w:line="240" w:lineRule="auto"/>
        <w:ind w:left="690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1.3. </w:t>
      </w:r>
      <w:r w:rsidR="003E6A21"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Принципы и подходы к формированию Программы.</w:t>
      </w:r>
      <w:bookmarkEnd w:id="3"/>
    </w:p>
    <w:p w:rsidR="003E6A21" w:rsidRPr="003E6A21" w:rsidRDefault="003E6A21" w:rsidP="003E6A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ФГОС </w:t>
      </w:r>
      <w:proofErr w:type="gramStart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построена на следующих </w:t>
      </w:r>
      <w:r w:rsidRPr="003E6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принципах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E6A21" w:rsidRPr="003E6A21" w:rsidRDefault="003E6A21" w:rsidP="003E6A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поддержка разнообразия детства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сохранение уникальности и </w:t>
      </w:r>
      <w:proofErr w:type="spellStart"/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самоценности</w:t>
      </w:r>
      <w:proofErr w:type="spellEnd"/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детства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важного этапа в общем развитии человека.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позитивная социализация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личностно-развивающий и гуманистический характер взаимодействия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взрослых (родителей (законных представителей), педагогических и иных работников Учреждения) и детей.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содействие и сотрудничество детей и взрослых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признание ребенка полноценным участником (субъектом) образовательных отношений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сотрудничество Организации с семьей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индивидуализация дошкольного образования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возрастная адекватность образования.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развивающее вариативное образование. 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полнота содержания и интеграция отдельных образовательных областей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инвариантность ценностей и целей при вариативности средств реализации и достижения целей Программы. </w:t>
      </w: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основе реализации Программы лежит культурно-исторический и системно ­ </w:t>
      </w:r>
      <w:proofErr w:type="spellStart"/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деятельностный</w:t>
      </w:r>
      <w:proofErr w:type="spellEnd"/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E6A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подходы</w:t>
      </w:r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развитию ребенка, являющиеся методологией ФГОС ДО, </w:t>
      </w:r>
      <w:r w:rsidRPr="003E6A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которые 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предполагают открытие перед ребенком всего спектра возможностей и создание у него установки на свободный, но ответственный выбор той или иной возможности,  делает обучение мотивированным, учит дошкольника самостоятельно ставить перед собой цель и находить пути, в том числе средства, ее достижения, помогать ребенку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сформировать у себя умения контроля и самоконтроля, оценки и самооценки.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>При разработке Программы использовались подходы, построенные на совместной деятельности взрослого и детей и самостоятельной деятельности,</w:t>
      </w:r>
      <w:r w:rsidRPr="003E6A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комплексно-тематическом построении образовательного процесса. </w:t>
      </w:r>
    </w:p>
    <w:p w:rsidR="003E6A21" w:rsidRPr="003E6A21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Calibri" w:eastAsia="Calibri" w:hAnsi="Calibri" w:cs="Times New Roman"/>
          <w:sz w:val="24"/>
          <w:szCs w:val="24"/>
        </w:rPr>
        <w:tab/>
      </w:r>
      <w:r w:rsidRPr="003E6A21">
        <w:rPr>
          <w:rFonts w:ascii="Times New Roman" w:eastAsia="Calibri" w:hAnsi="Times New Roman" w:cs="Times New Roman"/>
          <w:sz w:val="24"/>
          <w:szCs w:val="24"/>
        </w:rPr>
        <w:t>Под совместной деятельностью взрослых и детей понимается деятельность двух и более участников образовательного процесса (взрослых и воспитанников) по решению образовательных задач на одном пространстве и в одно и то же время.</w:t>
      </w:r>
    </w:p>
    <w:p w:rsidR="003E6A21" w:rsidRPr="003E6A21" w:rsidRDefault="003E6A21" w:rsidP="003E6A2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 Под самостоятельной деятельностью детей предполагается свободная деятельность воспитанников в условиях созданной педагогами предметно – развивающей среды, обеспечивающая выбор каждым ребенком деятельности по интересам и позволяющая ему взаимодействовать со сверстниками или действовать индивидуально.</w:t>
      </w:r>
    </w:p>
    <w:p w:rsidR="00401C36" w:rsidRDefault="00401C36" w:rsidP="003E6A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6A21" w:rsidRPr="0058221A" w:rsidRDefault="003E6A21" w:rsidP="003E6A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82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C94687" w:rsidRPr="00582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582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58221A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освоения Программы</w:t>
      </w:r>
    </w:p>
    <w:p w:rsidR="003E6A21" w:rsidRPr="003E6A21" w:rsidRDefault="003E6A21" w:rsidP="003E6A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6A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 </w:t>
      </w: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6A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Целевые ориентиры дошкольного образования рассматриваются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 </w:t>
      </w: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6A21">
        <w:rPr>
          <w:rFonts w:ascii="Times New Roman" w:eastAsia="Calibri" w:hAnsi="Times New Roman" w:cs="Times New Roman"/>
          <w:b/>
          <w:sz w:val="24"/>
          <w:szCs w:val="24"/>
        </w:rPr>
        <w:t>Обязательная часть:</w:t>
      </w:r>
    </w:p>
    <w:p w:rsidR="003E6A21" w:rsidRPr="003E6A21" w:rsidRDefault="003E6A21" w:rsidP="003E6A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/>
          <w:sz w:val="24"/>
          <w:szCs w:val="24"/>
        </w:rPr>
        <w:t>Целевые ориентиры на этапе завершения дошкольного образования: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3E6A21" w:rsidRPr="004B1EFD" w:rsidRDefault="003E6A21" w:rsidP="003E6A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Региональный компонент - Парциальная программа «Экология для малышей» </w:t>
      </w:r>
    </w:p>
    <w:p w:rsidR="00E55C7A" w:rsidRPr="00E55C7A" w:rsidRDefault="00E55C7A" w:rsidP="00E5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C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Ребенок к 6 годам</w:t>
      </w:r>
      <w:r w:rsidRPr="00E55C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должен знать: </w:t>
      </w:r>
    </w:p>
    <w:p w:rsidR="00E55C7A" w:rsidRPr="00E55C7A" w:rsidRDefault="00E55C7A" w:rsidP="00E55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C7A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E55C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Свой домашний адрес, название города, округа.</w:t>
      </w:r>
    </w:p>
    <w:p w:rsidR="00E55C7A" w:rsidRPr="00E55C7A" w:rsidRDefault="00E55C7A" w:rsidP="00E55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C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55C7A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E55C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Иметь представление о символике города </w:t>
      </w:r>
      <w:proofErr w:type="gramStart"/>
      <w:r w:rsidRPr="00E55C7A">
        <w:rPr>
          <w:rFonts w:ascii="Times New Roman" w:eastAsia="Calibri" w:hAnsi="Times New Roman" w:cs="Times New Roman"/>
          <w:color w:val="000000"/>
          <w:sz w:val="24"/>
          <w:szCs w:val="24"/>
        </w:rPr>
        <w:t>Советский</w:t>
      </w:r>
      <w:proofErr w:type="gramEnd"/>
      <w:r w:rsidRPr="00E55C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округа. </w:t>
      </w:r>
    </w:p>
    <w:p w:rsidR="00E55C7A" w:rsidRPr="00E55C7A" w:rsidRDefault="00E55C7A" w:rsidP="00E55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C7A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E55C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Знать названия близлежащих улиц. </w:t>
      </w:r>
    </w:p>
    <w:p w:rsidR="00E55C7A" w:rsidRPr="00E55C7A" w:rsidRDefault="00E55C7A" w:rsidP="00E55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C7A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E55C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Иметь представления о жизни и быте народа ханты. </w:t>
      </w:r>
    </w:p>
    <w:p w:rsidR="00E55C7A" w:rsidRPr="00E55C7A" w:rsidRDefault="00E55C7A" w:rsidP="00E55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C7A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E55C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Различать национальные костюмы народов ханты и манси, уметь играть </w:t>
      </w:r>
      <w:r w:rsidRPr="00E55C7A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в их подвижные игры. </w:t>
      </w:r>
    </w:p>
    <w:p w:rsidR="00E55C7A" w:rsidRPr="00E55C7A" w:rsidRDefault="00E55C7A" w:rsidP="00E55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C7A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E55C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Знать правила поведения в природе. </w:t>
      </w:r>
    </w:p>
    <w:p w:rsidR="00E55C7A" w:rsidRPr="00E55C7A" w:rsidRDefault="00E55C7A" w:rsidP="00E55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C7A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E55C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Уметь рассказать о неразрывной связи человека с природой, значимости окружающей среды для здорового образа жизни людей. </w:t>
      </w:r>
    </w:p>
    <w:p w:rsidR="00401C36" w:rsidRDefault="00401C36" w:rsidP="003E6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A21" w:rsidRPr="004B1EFD" w:rsidRDefault="003E6A21" w:rsidP="003E6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Pr="004B1E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Содержательный раздел</w:t>
      </w:r>
    </w:p>
    <w:p w:rsidR="003E6A21" w:rsidRPr="004B1EFD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Содержательный раздел представляет общее содержание Рабочей программы по образовательной области «</w:t>
      </w:r>
      <w:r>
        <w:rPr>
          <w:rFonts w:ascii="Times New Roman" w:eastAsia="Calibri" w:hAnsi="Times New Roman" w:cs="Times New Roman"/>
          <w:sz w:val="24"/>
          <w:szCs w:val="24"/>
        </w:rPr>
        <w:t>Художественно-эстетическое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развитие»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01C36">
        <w:rPr>
          <w:rFonts w:ascii="Times New Roman" w:eastAsia="Calibri" w:hAnsi="Times New Roman" w:cs="Times New Roman"/>
          <w:sz w:val="24"/>
          <w:szCs w:val="24"/>
        </w:rPr>
        <w:t xml:space="preserve">Изобразительная </w:t>
      </w:r>
      <w:r>
        <w:rPr>
          <w:rFonts w:ascii="Times New Roman" w:eastAsia="Calibri" w:hAnsi="Times New Roman" w:cs="Times New Roman"/>
          <w:sz w:val="24"/>
          <w:szCs w:val="24"/>
        </w:rPr>
        <w:t>деятельность)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, обеспечивающее полноценное </w:t>
      </w:r>
      <w:r w:rsidR="00401C36">
        <w:rPr>
          <w:rFonts w:ascii="Times New Roman" w:eastAsia="Calibri" w:hAnsi="Times New Roman" w:cs="Times New Roman"/>
          <w:sz w:val="24"/>
          <w:szCs w:val="24"/>
        </w:rPr>
        <w:t xml:space="preserve">художественно-эстетическое </w:t>
      </w:r>
      <w:r w:rsidRPr="004B1EFD">
        <w:rPr>
          <w:rFonts w:ascii="Times New Roman" w:eastAsia="Calibri" w:hAnsi="Times New Roman" w:cs="Times New Roman"/>
          <w:sz w:val="24"/>
          <w:szCs w:val="24"/>
        </w:rPr>
        <w:t>развитие личности детей.</w:t>
      </w:r>
    </w:p>
    <w:p w:rsidR="003E6A21" w:rsidRPr="004B1EFD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Включает описание содержания, вариативных форм, технологий, методов и приемов деятельности, методы и средства реализации Рабочей программы по образовательной области «</w:t>
      </w:r>
      <w:r>
        <w:rPr>
          <w:rFonts w:ascii="Times New Roman" w:eastAsia="Calibri" w:hAnsi="Times New Roman" w:cs="Times New Roman"/>
          <w:sz w:val="24"/>
          <w:szCs w:val="24"/>
        </w:rPr>
        <w:t>Художественно-эстетическое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развитие»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401C36">
        <w:rPr>
          <w:rFonts w:ascii="Times New Roman" w:eastAsia="Calibri" w:hAnsi="Times New Roman" w:cs="Times New Roman"/>
          <w:sz w:val="24"/>
          <w:szCs w:val="24"/>
        </w:rPr>
        <w:t>Изобразительная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деятельность)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 учетом возрастных и индивидуальных особенностей воспитанников, специфики их образовательных потребностей и интересов, способы и направления поддержки детской инициативы, особенности взаимодействия педагогического коллектива с семьями обучающихся.</w:t>
      </w:r>
    </w:p>
    <w:p w:rsidR="003E6A21" w:rsidRPr="004B1EFD" w:rsidRDefault="003E6A21" w:rsidP="003E6A2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В</w:t>
      </w:r>
      <w:r w:rsidRPr="004B1EFD">
        <w:rPr>
          <w:rFonts w:ascii="Times New Roman" w:eastAsia="Calibri" w:hAnsi="Times New Roman" w:cs="Times New Roman"/>
          <w:color w:val="FF0000"/>
          <w:sz w:val="24"/>
          <w:shd w:val="clear" w:color="auto" w:fill="FFFFFF"/>
        </w:rPr>
        <w:t xml:space="preserve"> </w:t>
      </w:r>
      <w:proofErr w:type="gramStart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часть, формируемую участниками образовательных отношений в Программу входит</w:t>
      </w:r>
      <w:proofErr w:type="gramEnd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региональный компонент – </w:t>
      </w:r>
      <w:r w:rsidRPr="004B1EFD">
        <w:rPr>
          <w:rFonts w:ascii="Times New Roman" w:eastAsia="Calibri" w:hAnsi="Times New Roman" w:cs="Times New Roman"/>
          <w:b/>
          <w:sz w:val="24"/>
          <w:shd w:val="clear" w:color="auto" w:fill="FFFFFF"/>
        </w:rPr>
        <w:t>Парциальная п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рограмма «Экология для малышей»,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которая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6A21" w:rsidRPr="004B1EFD" w:rsidRDefault="003E6A21" w:rsidP="003E6A2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III. ОРГАНИЗАЦИОННЫЙ РАЗДЕЛ.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 организационном разделе представлены: материально-техническое обеспечение, методические материалы, средства обучения и воспитания детей по </w:t>
      </w:r>
      <w:r w:rsidR="0036022A">
        <w:rPr>
          <w:rFonts w:ascii="Times New Roman" w:eastAsia="Calibri" w:hAnsi="Times New Roman" w:cs="Times New Roman"/>
          <w:sz w:val="24"/>
          <w:szCs w:val="24"/>
        </w:rPr>
        <w:t>изобразительной деятельности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Представлен режим дня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063B4F">
        <w:rPr>
          <w:rFonts w:ascii="Times New Roman" w:eastAsia="Calibri" w:hAnsi="Times New Roman" w:cs="Times New Roman"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sz w:val="24"/>
          <w:szCs w:val="24"/>
        </w:rPr>
        <w:t>-202</w:t>
      </w:r>
      <w:r w:rsidR="00063B4F">
        <w:rPr>
          <w:rFonts w:ascii="Times New Roman" w:eastAsia="Calibri" w:hAnsi="Times New Roman" w:cs="Times New Roman"/>
          <w:sz w:val="24"/>
          <w:szCs w:val="24"/>
        </w:rPr>
        <w:t>5</w:t>
      </w:r>
      <w:bookmarkStart w:id="4" w:name="_GoBack"/>
      <w:bookmarkEnd w:id="4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учебный год с детьми данной группы.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Описаны особенности традиционных событий, праздников, мероприятий, развивающей предметно-пространственной среды </w:t>
      </w:r>
      <w:r w:rsidR="0036022A">
        <w:rPr>
          <w:rFonts w:ascii="Times New Roman" w:eastAsia="Calibri" w:hAnsi="Times New Roman" w:cs="Times New Roman"/>
          <w:sz w:val="24"/>
          <w:szCs w:val="24"/>
        </w:rPr>
        <w:t>кабинета изобразительной деятельности</w:t>
      </w:r>
      <w:r w:rsidRPr="004B1E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части, формируемой участниками образовательных отношений раскрыта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специфика организации предметно-пространственной среды для реализации регионального компонента – Парциальной программы «Экология для малышей».</w:t>
      </w:r>
    </w:p>
    <w:p w:rsidR="003E6A21" w:rsidRPr="004B1EFD" w:rsidRDefault="003E6A21" w:rsidP="003E6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415" w:rsidRDefault="00176415"/>
    <w:sectPr w:rsidR="0017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B3C"/>
    <w:multiLevelType w:val="hybridMultilevel"/>
    <w:tmpl w:val="71BA8AD2"/>
    <w:lvl w:ilvl="0" w:tplc="0AA83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A34"/>
    <w:multiLevelType w:val="hybridMultilevel"/>
    <w:tmpl w:val="CFD6CFFA"/>
    <w:lvl w:ilvl="0" w:tplc="149CFB5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CD6783A"/>
    <w:multiLevelType w:val="hybridMultilevel"/>
    <w:tmpl w:val="202C9850"/>
    <w:lvl w:ilvl="0" w:tplc="0AA832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F96F6B"/>
    <w:multiLevelType w:val="hybridMultilevel"/>
    <w:tmpl w:val="D278BF98"/>
    <w:lvl w:ilvl="0" w:tplc="0AA8323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>
    <w:nsid w:val="4F192CEB"/>
    <w:multiLevelType w:val="hybridMultilevel"/>
    <w:tmpl w:val="A9686E7E"/>
    <w:lvl w:ilvl="0" w:tplc="6068E03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58F62C0F"/>
    <w:multiLevelType w:val="multilevel"/>
    <w:tmpl w:val="0084FF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5C"/>
    <w:rsid w:val="00063B4F"/>
    <w:rsid w:val="00176415"/>
    <w:rsid w:val="00177841"/>
    <w:rsid w:val="0036022A"/>
    <w:rsid w:val="003E6A21"/>
    <w:rsid w:val="00401AE9"/>
    <w:rsid w:val="00401C36"/>
    <w:rsid w:val="0058221A"/>
    <w:rsid w:val="006E46A0"/>
    <w:rsid w:val="007317D8"/>
    <w:rsid w:val="00876461"/>
    <w:rsid w:val="00BD0D5C"/>
    <w:rsid w:val="00C94687"/>
    <w:rsid w:val="00E55C7A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317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317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восп. работе</dc:creator>
  <cp:keywords/>
  <dc:description/>
  <cp:lastModifiedBy>Зам по восп. работе</cp:lastModifiedBy>
  <cp:revision>15</cp:revision>
  <dcterms:created xsi:type="dcterms:W3CDTF">2021-08-10T06:21:00Z</dcterms:created>
  <dcterms:modified xsi:type="dcterms:W3CDTF">2024-07-26T10:15:00Z</dcterms:modified>
</cp:coreProperties>
</file>