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 w:rsidR="00A914FF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A914FF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4-7 лет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«Физическое 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3D34D8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3D34D8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42E9">
        <w:rPr>
          <w:rFonts w:ascii="Times New Roman" w:eastAsia="Calibri" w:hAnsi="Times New Roman" w:cs="Times New Roman"/>
          <w:b/>
          <w:sz w:val="24"/>
          <w:szCs w:val="24"/>
        </w:rPr>
        <w:t xml:space="preserve">группы компенсирующей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направленности </w:t>
      </w:r>
      <w:r w:rsidR="00FE42E9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B49E7">
        <w:rPr>
          <w:rFonts w:ascii="Times New Roman" w:hAnsi="Times New Roman"/>
          <w:b/>
          <w:sz w:val="24"/>
          <w:szCs w:val="24"/>
        </w:rPr>
        <w:t>Лучики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E7000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E7000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B1EFD" w:rsidRDefault="004B1EFD" w:rsidP="004B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EFD" w:rsidRPr="00A850A2" w:rsidRDefault="004B1EFD" w:rsidP="00A850A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4B1EFD" w:rsidRPr="00A850A2" w:rsidRDefault="004B1EFD" w:rsidP="00A850A2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основании </w:t>
      </w:r>
      <w:r w:rsidR="003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дошкольного образования </w:t>
      </w:r>
      <w:r w:rsidR="003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4-7 лет с ТНР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д/с «Дюймовочка» на 202</w:t>
      </w:r>
      <w:r w:rsidR="00E70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E70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3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</w:t>
      </w:r>
      <w:r w:rsidR="00FE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компенсирующей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направленности </w:t>
      </w:r>
      <w:r w:rsidR="00FE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с ТНР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B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Лучики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«Физическое развитие» (обучение плаванию), обеспечивает построение целостного педагогического процесса, направленного на полноценное всестороннее развитие ребенка.</w:t>
      </w:r>
      <w:proofErr w:type="gramEnd"/>
    </w:p>
    <w:p w:rsidR="00FE42E9" w:rsidRPr="00AB36A7" w:rsidRDefault="00FE42E9" w:rsidP="00FE42E9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участниками образовательного процесса,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физического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развития человека, удовлетворения его образовательных потребностей и интересов</w:t>
      </w:r>
      <w:r w:rsidRPr="00AB36A7">
        <w:rPr>
          <w:rFonts w:ascii="Calibri" w:eastAsia="Calibri" w:hAnsi="Calibri" w:cs="Times New Roman"/>
        </w:rPr>
        <w:t xml:space="preserve">.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E42E9" w:rsidRPr="00AB36A7" w:rsidRDefault="00FE42E9" w:rsidP="00FE4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01 сентября 202</w:t>
      </w:r>
      <w:r w:rsidR="00E7000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по 31 мая 202</w:t>
      </w:r>
      <w:r w:rsidR="00E7000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373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42E9" w:rsidRPr="00AB36A7" w:rsidRDefault="00FE42E9" w:rsidP="00FE4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По независящим от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причинам (закрытие дошкольной образовательной организации в связи с возникновением чрезвычайной ситуации, несущей угрозу жизни и здоровья воспитанникам), срок реализации Программы может быть изменен и проводится корректировка.  </w:t>
      </w:r>
    </w:p>
    <w:p w:rsidR="00FE42E9" w:rsidRPr="00AB36A7" w:rsidRDefault="00FE42E9" w:rsidP="00FE4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Также корректировка Программы может </w:t>
      </w: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в связи с изменениями: 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- нормативно-правовой базы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МАДОУ д/с «Дюймовочка»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>- образовательного запроса родителей;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>- видовой структуры групп;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- выходом примерных основных образовательных программ. 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реализацией выполнения объема Программы проводится за первое полугодие и в конце учебного года.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1EFD" w:rsidRPr="00A850A2" w:rsidRDefault="004B1EFD" w:rsidP="00A850A2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FE42E9" w:rsidRPr="005734CC" w:rsidRDefault="00FE42E9" w:rsidP="00FE42E9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4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к</w:t>
      </w: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омплексного педагогического воздействия, направленного на выравнивание речевого и психофизического развития детей с тяжелыми нарушениями речи (общим недоразвитием речи) в возрасте от 4 до 7(8) лет,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 в соответствии </w:t>
      </w:r>
      <w:r w:rsidRPr="005734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склонностями, особыми образовательными  потребностями».</w:t>
      </w:r>
      <w:proofErr w:type="gramEnd"/>
    </w:p>
    <w:p w:rsidR="00FE42E9" w:rsidRPr="005734CC" w:rsidRDefault="00FE42E9" w:rsidP="00FE42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57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FE42E9" w:rsidRPr="005734CC" w:rsidRDefault="00FE42E9" w:rsidP="00FE42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734C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FE42E9" w:rsidRDefault="00FE42E9" w:rsidP="00FE42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 здоровья ребенка.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работоспособности организма, приобщение ребенка к здоровому образу жизни.</w:t>
      </w:r>
    </w:p>
    <w:p w:rsidR="004B1EFD" w:rsidRP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двигательных умений и навыков.</w:t>
      </w:r>
    </w:p>
    <w:p w:rsidR="004B1EFD" w:rsidRP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свойствах воды и видах  плавания.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EFD" w:rsidRPr="00A850A2" w:rsidRDefault="004B1EFD" w:rsidP="00A850A2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интегративный подход 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A850A2" w:rsidRDefault="00A850A2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начинает уверенно входить в воду и передвигаться в ней.</w:t>
      </w:r>
      <w:proofErr w:type="gramEnd"/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- У ребенка развита подвижность, выносливость, он владеет основными движениями, может контролировать свои движения и управлять ими в воде; 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1EFD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на суше и воде 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поведения в бассейне;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краткий обзор развития плавания;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влияние плавания на организм;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ухода за собой и своим телом;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о назначении основного оборудования и инвентаря;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правильно выполнять  основные  упражнения;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участвовать в спортивных состязаниях и праздниках;</w:t>
      </w:r>
      <w:bookmarkStart w:id="0" w:name="_Toc517170879"/>
      <w:bookmarkStart w:id="1" w:name="_Toc518562394"/>
      <w:bookmarkStart w:id="2" w:name="_Toc518562755"/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части, формируемые участниками образовательных отношений Программы</w:t>
      </w:r>
      <w:bookmarkEnd w:id="0"/>
      <w:bookmarkEnd w:id="1"/>
      <w:bookmarkEnd w:id="2"/>
    </w:p>
    <w:p w:rsidR="004B1EFD" w:rsidRPr="004B1EFD" w:rsidRDefault="004B1EFD" w:rsidP="004B1EF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на этапе завершения дошкольного образования 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представлены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1EFD" w:rsidRPr="004B1EFD" w:rsidRDefault="004B1EFD" w:rsidP="004B1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D34D8" w:rsidRPr="003D34D8" w:rsidRDefault="003D34D8" w:rsidP="003D3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4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6 годам</w:t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 </w:t>
      </w:r>
    </w:p>
    <w:p w:rsidR="003D34D8" w:rsidRPr="003D34D8" w:rsidRDefault="003D34D8" w:rsidP="003D3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3D34D8" w:rsidRPr="003D34D8" w:rsidRDefault="003D34D8" w:rsidP="003D3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3D34D8" w:rsidRPr="003D34D8" w:rsidRDefault="003D34D8" w:rsidP="003D3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3D34D8" w:rsidRPr="003D34D8" w:rsidRDefault="003D34D8" w:rsidP="003D3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3D34D8" w:rsidRPr="003D34D8" w:rsidRDefault="003D34D8" w:rsidP="003D3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3D34D8" w:rsidRPr="003D34D8" w:rsidRDefault="003D34D8" w:rsidP="003D3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3D34D8" w:rsidRPr="003D34D8" w:rsidRDefault="003D34D8" w:rsidP="003D3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3D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3D34D8" w:rsidRDefault="003D34D8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>, обеспечивающее полноценное физическое развитие личности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«Физическое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4B1EFD" w:rsidRPr="004B1EFD" w:rsidRDefault="004B1EFD" w:rsidP="004B1E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E7000C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E7000C">
        <w:rPr>
          <w:rFonts w:ascii="Times New Roman" w:eastAsia="Calibri" w:hAnsi="Times New Roman" w:cs="Times New Roman"/>
          <w:sz w:val="24"/>
          <w:szCs w:val="24"/>
        </w:rPr>
        <w:t>5</w:t>
      </w:r>
      <w:bookmarkStart w:id="3" w:name="_GoBack"/>
      <w:bookmarkEnd w:id="3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A850A2">
        <w:rPr>
          <w:rFonts w:ascii="Times New Roman" w:eastAsia="Calibri" w:hAnsi="Times New Roman" w:cs="Times New Roman"/>
          <w:sz w:val="24"/>
          <w:szCs w:val="24"/>
        </w:rPr>
        <w:t>бассейна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Pr="004B1EFD" w:rsidRDefault="00176415" w:rsidP="004B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415" w:rsidRPr="004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0086C"/>
    <w:multiLevelType w:val="hybridMultilevel"/>
    <w:tmpl w:val="9F62EA60"/>
    <w:lvl w:ilvl="0" w:tplc="73526A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5"/>
    <w:rsid w:val="00176415"/>
    <w:rsid w:val="00373061"/>
    <w:rsid w:val="003B49E7"/>
    <w:rsid w:val="003D34D8"/>
    <w:rsid w:val="004B1EFD"/>
    <w:rsid w:val="0061659B"/>
    <w:rsid w:val="006A03C5"/>
    <w:rsid w:val="00A850A2"/>
    <w:rsid w:val="00A914FF"/>
    <w:rsid w:val="00AE44DE"/>
    <w:rsid w:val="00E7000C"/>
    <w:rsid w:val="00F87DB0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F87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F87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5FC4-CFD5-4D6F-9D53-0C0469A2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1596</Words>
  <Characters>9103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15</cp:revision>
  <dcterms:created xsi:type="dcterms:W3CDTF">2021-08-10T06:06:00Z</dcterms:created>
  <dcterms:modified xsi:type="dcterms:W3CDTF">2024-07-26T10:17:00Z</dcterms:modified>
</cp:coreProperties>
</file>