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654B9C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средней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proofErr w:type="spellStart"/>
      <w:r w:rsidR="007369EC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654B9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54B9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 на основании о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средней группе общеразвивающей направленности «</w:t>
      </w:r>
      <w:proofErr w:type="spellStart"/>
      <w:r w:rsidR="00736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развитие»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развитию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921DF1" w:rsidRPr="004B1EFD" w:rsidRDefault="00921DF1" w:rsidP="00921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участники реализации Программы: дети средней группы общеразвивающей направленности «</w:t>
      </w:r>
      <w:proofErr w:type="spellStart"/>
      <w:r w:rsidR="00736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654B9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654B9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DF1" w:rsidRPr="004B1EFD" w:rsidRDefault="00921DF1" w:rsidP="00921DF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921DF1" w:rsidRPr="004B1EFD" w:rsidRDefault="00921DF1" w:rsidP="00921DF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здоровья детей.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здоровом образе жизни.</w:t>
      </w:r>
    </w:p>
    <w:p w:rsidR="00921DF1" w:rsidRPr="004B1EFD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</w:t>
      </w:r>
      <w:proofErr w:type="gramStart"/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4B1EFD" w:rsidRDefault="00921DF1" w:rsidP="00921DF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921DF1" w:rsidRPr="004B1EFD" w:rsidRDefault="00921DF1" w:rsidP="00921DF1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Деятельностный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интегративный подход 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921DF1" w:rsidRPr="004B1EFD" w:rsidRDefault="00921DF1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921DF1" w:rsidRPr="004B1EFD" w:rsidRDefault="00921DF1" w:rsidP="00921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921DF1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17170879"/>
      <w:bookmarkStart w:id="2" w:name="_Toc518562394"/>
      <w:bookmarkStart w:id="3" w:name="_Toc518562755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Умеет ходить и бегать, </w:t>
      </w:r>
      <w:proofErr w:type="spellStart"/>
      <w:r w:rsidRPr="00403ED6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 и ног; </w:t>
      </w:r>
    </w:p>
    <w:p w:rsidR="00921DF1" w:rsidRPr="00403ED6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сохраняет равновесие на ограниченной поверхности опоры;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ловит мяч кистями рук с расстояния до 1,5м.,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принимает правильное исходное положение при метании, метать предметы разными способами левой и правой рукой;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отбивать мяч о землю не менее 5 раз подряд;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лазать по гимнастической стенке не пропуская реек, перелезая с одного пролета на другой;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ползать разными способами: опираясь на стопы и ладони, колени и ладони, на животе, подтягиваясь руками; 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правильное исходное положение в прыжках с места, мягко приземляться, прыгать в длину с места;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строиться в колонну, круг, шеренгу, выполнять повороты  на месте и переступанием;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3ED6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скатываться на санках с горки, тормозить при спуске с нее; самостоятельно </w:t>
      </w:r>
      <w:r w:rsidRPr="00403ED6">
        <w:rPr>
          <w:rFonts w:ascii="Times New Roman" w:hAnsi="Times New Roman" w:cs="Times New Roman"/>
          <w:sz w:val="24"/>
          <w:szCs w:val="24"/>
        </w:rPr>
        <w:t xml:space="preserve">скользить по ледяной дорожке;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>ходить на лыжах скользящим шагом, выполнять повороты на месте переступанием, подниматься на горку ступающим шагом и «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кататься на двухколесном велосипеде, выполнять поворот направо, налево;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403ED6">
        <w:rPr>
          <w:rFonts w:ascii="Times New Roman" w:hAnsi="Times New Roman" w:cs="Times New Roman"/>
          <w:sz w:val="24"/>
          <w:szCs w:val="24"/>
        </w:rPr>
        <w:t>придумывать варианты подвижных игр.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</w:t>
      </w:r>
      <w:r w:rsidRPr="00403ED6">
        <w:rPr>
          <w:rFonts w:ascii="Times New Roman" w:hAnsi="Times New Roman" w:cs="Times New Roman"/>
          <w:sz w:val="24"/>
          <w:szCs w:val="24"/>
        </w:rPr>
        <w:t>четкие представления о технике основных движений, элементарных спортивных упражнениях.</w:t>
      </w:r>
    </w:p>
    <w:p w:rsidR="00921DF1" w:rsidRDefault="00921DF1" w:rsidP="00921DF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Знает правила поведения на утренней гимнастике, подвижных играх; правила страховки, 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части, формируемые участниками образовательных отношений Программы</w:t>
      </w:r>
      <w:bookmarkEnd w:id="1"/>
      <w:bookmarkEnd w:id="2"/>
      <w:bookmarkEnd w:id="3"/>
    </w:p>
    <w:p w:rsidR="00921DF1" w:rsidRPr="004B1EFD" w:rsidRDefault="00921DF1" w:rsidP="00921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на этапе завершения дошкольного образования 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представлены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686E6F" w:rsidRDefault="00686E6F" w:rsidP="00686E6F">
      <w:pPr>
        <w:pStyle w:val="Default"/>
        <w:ind w:firstLine="709"/>
        <w:jc w:val="both"/>
      </w:pPr>
      <w:r w:rsidRPr="006B3518">
        <w:rPr>
          <w:b/>
        </w:rPr>
        <w:t>Ребенок  к 5 годам</w:t>
      </w:r>
      <w:r>
        <w:t xml:space="preserve"> должен знать и уметь: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Определять состояние погоды по существенным признакам;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Называть город, в котором они живут;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Различать по характерным признакам не менее 2 – 3 деревьев, отличать кустарники от дерева;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Знать диких животных заяц, белка, бурый медведь;</w:t>
      </w:r>
    </w:p>
    <w:p w:rsidR="00686E6F" w:rsidRDefault="00686E6F" w:rsidP="00686E6F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Узнавать 2- 3 птиц по внешним признакам, умение описывать их.</w:t>
      </w:r>
    </w:p>
    <w:p w:rsidR="00921DF1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654B9C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654B9C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176415"/>
    <w:rsid w:val="00314DBC"/>
    <w:rsid w:val="0042096C"/>
    <w:rsid w:val="00654B9C"/>
    <w:rsid w:val="00686E6F"/>
    <w:rsid w:val="007369EC"/>
    <w:rsid w:val="00750AF6"/>
    <w:rsid w:val="007641EE"/>
    <w:rsid w:val="009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686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686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10</cp:revision>
  <dcterms:created xsi:type="dcterms:W3CDTF">2021-08-10T06:32:00Z</dcterms:created>
  <dcterms:modified xsi:type="dcterms:W3CDTF">2024-07-26T09:43:00Z</dcterms:modified>
</cp:coreProperties>
</file>